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1FFB" w14:textId="26E39631" w:rsidR="00386C64" w:rsidRDefault="00F63188" w:rsidP="00386C64">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E83279" wp14:editId="6BA1E12E">
                <wp:simplePos x="0" y="0"/>
                <wp:positionH relativeFrom="column">
                  <wp:posOffset>2258488</wp:posOffset>
                </wp:positionH>
                <wp:positionV relativeFrom="paragraph">
                  <wp:posOffset>-496806</wp:posOffset>
                </wp:positionV>
                <wp:extent cx="3925570" cy="1169581"/>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169581"/>
                        </a:xfrm>
                        <a:prstGeom prst="rect">
                          <a:avLst/>
                        </a:prstGeom>
                        <a:solidFill>
                          <a:srgbClr val="FFFFFF"/>
                        </a:solidFill>
                        <a:ln w="9525">
                          <a:noFill/>
                          <a:miter lim="800000"/>
                          <a:headEnd/>
                          <a:tailEnd/>
                        </a:ln>
                      </wps:spPr>
                      <wps:txbx>
                        <w:txbxContent>
                          <w:p w14:paraId="7EE5359A" w14:textId="77777777" w:rsidR="00F63188" w:rsidRDefault="00F63188" w:rsidP="00F63188">
                            <w:pPr>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3A4659A5" w14:textId="77777777" w:rsidR="00F63188" w:rsidRDefault="00F63188" w:rsidP="006A13DE">
                            <w:pPr>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 Ассоциации НДО</w:t>
                            </w:r>
                          </w:p>
                          <w:p w14:paraId="37E9DCCB" w14:textId="5D4B0D40" w:rsidR="00F63188" w:rsidRDefault="00F63188" w:rsidP="006A13DE">
                            <w:pPr>
                              <w:jc w:val="right"/>
                              <w:rPr>
                                <w:rFonts w:ascii="Times New Roman" w:hAnsi="Times New Roman" w:cs="Times New Roman"/>
                                <w:sz w:val="24"/>
                                <w:szCs w:val="24"/>
                              </w:rPr>
                            </w:pPr>
                            <w:r>
                              <w:rPr>
                                <w:rFonts w:ascii="Times New Roman" w:hAnsi="Times New Roman" w:cs="Times New Roman"/>
                                <w:sz w:val="24"/>
                                <w:szCs w:val="24"/>
                              </w:rPr>
                              <w:t>Протоко</w:t>
                            </w:r>
                            <w:r w:rsidR="00F92C48">
                              <w:rPr>
                                <w:rFonts w:ascii="Times New Roman" w:hAnsi="Times New Roman" w:cs="Times New Roman"/>
                                <w:sz w:val="24"/>
                                <w:szCs w:val="24"/>
                              </w:rPr>
                              <w:t>л № _____ от «__» _________ 2017</w:t>
                            </w:r>
                            <w:bookmarkStart w:id="0" w:name="_GoBack"/>
                            <w:bookmarkEnd w:id="0"/>
                            <w:r>
                              <w:rPr>
                                <w:rFonts w:ascii="Times New Roman" w:hAnsi="Times New Roman" w:cs="Times New Roman"/>
                                <w:sz w:val="24"/>
                                <w:szCs w:val="24"/>
                              </w:rPr>
                              <w:t xml:space="preserve"> 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83279" id="_x0000_t202" coordsize="21600,21600" o:spt="202" path="m,l,21600r21600,l21600,xe">
                <v:stroke joinstyle="miter"/>
                <v:path gradientshapeok="t" o:connecttype="rect"/>
              </v:shapetype>
              <v:shape id="Надпись 1" o:spid="_x0000_s1026" type="#_x0000_t202" style="position:absolute;left:0;text-align:left;margin-left:177.85pt;margin-top:-39.1pt;width:309.1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" stroked="f">
                <v:textbox>
                  <w:txbxContent>
                    <w:p w14:paraId="7EE5359A" w14:textId="77777777" w:rsidR="00F63188" w:rsidRDefault="00F63188" w:rsidP="00F63188">
                      <w:pPr>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3A4659A5" w14:textId="77777777" w:rsidR="00F63188" w:rsidRDefault="00F63188" w:rsidP="006A13DE">
                      <w:pPr>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 Ассоциации НДО</w:t>
                      </w:r>
                    </w:p>
                    <w:p w14:paraId="37E9DCCB" w14:textId="5D4B0D40" w:rsidR="00F63188" w:rsidRDefault="00F63188" w:rsidP="006A13DE">
                      <w:pPr>
                        <w:jc w:val="right"/>
                        <w:rPr>
                          <w:rFonts w:ascii="Times New Roman" w:hAnsi="Times New Roman" w:cs="Times New Roman"/>
                          <w:sz w:val="24"/>
                          <w:szCs w:val="24"/>
                        </w:rPr>
                      </w:pPr>
                      <w:r>
                        <w:rPr>
                          <w:rFonts w:ascii="Times New Roman" w:hAnsi="Times New Roman" w:cs="Times New Roman"/>
                          <w:sz w:val="24"/>
                          <w:szCs w:val="24"/>
                        </w:rPr>
                        <w:t>Протоко</w:t>
                      </w:r>
                      <w:r w:rsidR="00F92C48">
                        <w:rPr>
                          <w:rFonts w:ascii="Times New Roman" w:hAnsi="Times New Roman" w:cs="Times New Roman"/>
                          <w:sz w:val="24"/>
                          <w:szCs w:val="24"/>
                        </w:rPr>
                        <w:t>л № _____ от «__» _________ 2017</w:t>
                      </w:r>
                      <w:bookmarkStart w:id="1" w:name="_GoBack"/>
                      <w:bookmarkEnd w:id="1"/>
                      <w:r>
                        <w:rPr>
                          <w:rFonts w:ascii="Times New Roman" w:hAnsi="Times New Roman" w:cs="Times New Roman"/>
                          <w:sz w:val="24"/>
                          <w:szCs w:val="24"/>
                        </w:rPr>
                        <w:t xml:space="preserve"> г. </w:t>
                      </w:r>
                    </w:p>
                  </w:txbxContent>
                </v:textbox>
              </v:shape>
            </w:pict>
          </mc:Fallback>
        </mc:AlternateContent>
      </w:r>
    </w:p>
    <w:p w14:paraId="2006B2A7" w14:textId="7AF512EA" w:rsidR="005172E1" w:rsidRDefault="005172E1" w:rsidP="00386C64">
      <w:pPr>
        <w:spacing w:line="240" w:lineRule="auto"/>
        <w:jc w:val="center"/>
        <w:rPr>
          <w:rFonts w:ascii="Times New Roman" w:hAnsi="Times New Roman" w:cs="Times New Roman"/>
          <w:b/>
          <w:sz w:val="24"/>
          <w:szCs w:val="24"/>
        </w:rPr>
      </w:pPr>
    </w:p>
    <w:p w14:paraId="3C0065CB" w14:textId="4683CAE1" w:rsidR="005172E1" w:rsidRDefault="005172E1" w:rsidP="00386C64">
      <w:pPr>
        <w:spacing w:line="240" w:lineRule="auto"/>
        <w:jc w:val="center"/>
        <w:rPr>
          <w:rFonts w:ascii="Times New Roman" w:hAnsi="Times New Roman" w:cs="Times New Roman"/>
          <w:b/>
          <w:sz w:val="24"/>
          <w:szCs w:val="24"/>
        </w:rPr>
      </w:pPr>
    </w:p>
    <w:p w14:paraId="764DEE44" w14:textId="5488C4AD" w:rsidR="005172E1" w:rsidRDefault="005172E1" w:rsidP="00386C64">
      <w:pPr>
        <w:spacing w:line="240" w:lineRule="auto"/>
        <w:jc w:val="center"/>
        <w:rPr>
          <w:rFonts w:ascii="Times New Roman" w:hAnsi="Times New Roman" w:cs="Times New Roman"/>
          <w:b/>
          <w:sz w:val="24"/>
          <w:szCs w:val="24"/>
        </w:rPr>
      </w:pPr>
    </w:p>
    <w:p w14:paraId="26BA9885" w14:textId="456D1A21" w:rsidR="005172E1" w:rsidRDefault="005172E1" w:rsidP="00386C64">
      <w:pPr>
        <w:spacing w:line="240" w:lineRule="auto"/>
        <w:jc w:val="center"/>
        <w:rPr>
          <w:rFonts w:ascii="Times New Roman" w:hAnsi="Times New Roman" w:cs="Times New Roman"/>
          <w:b/>
          <w:sz w:val="24"/>
          <w:szCs w:val="24"/>
        </w:rPr>
      </w:pPr>
    </w:p>
    <w:p w14:paraId="5F79FCDB" w14:textId="607632B6" w:rsidR="005172E1" w:rsidRDefault="005172E1" w:rsidP="00386C64">
      <w:pPr>
        <w:spacing w:line="240" w:lineRule="auto"/>
        <w:jc w:val="center"/>
        <w:rPr>
          <w:rFonts w:ascii="Times New Roman" w:hAnsi="Times New Roman" w:cs="Times New Roman"/>
          <w:b/>
          <w:sz w:val="24"/>
          <w:szCs w:val="24"/>
        </w:rPr>
      </w:pPr>
    </w:p>
    <w:p w14:paraId="65E655E4" w14:textId="59B1BD50" w:rsidR="005172E1" w:rsidRDefault="005172E1" w:rsidP="00386C64">
      <w:pPr>
        <w:spacing w:line="240" w:lineRule="auto"/>
        <w:jc w:val="center"/>
        <w:rPr>
          <w:rFonts w:ascii="Times New Roman" w:hAnsi="Times New Roman" w:cs="Times New Roman"/>
          <w:b/>
          <w:sz w:val="24"/>
          <w:szCs w:val="24"/>
        </w:rPr>
      </w:pPr>
    </w:p>
    <w:p w14:paraId="5BA19EE6" w14:textId="01B45CD2" w:rsidR="00386C64" w:rsidRPr="006A13DE" w:rsidRDefault="00386C64" w:rsidP="00386C64">
      <w:pPr>
        <w:spacing w:line="240" w:lineRule="auto"/>
        <w:jc w:val="center"/>
        <w:rPr>
          <w:rFonts w:ascii="Times New Roman" w:hAnsi="Times New Roman" w:cs="Times New Roman"/>
          <w:b/>
          <w:sz w:val="28"/>
          <w:szCs w:val="28"/>
        </w:rPr>
      </w:pPr>
      <w:r w:rsidRPr="006A13DE">
        <w:rPr>
          <w:rFonts w:ascii="Times New Roman" w:hAnsi="Times New Roman" w:cs="Times New Roman"/>
          <w:b/>
          <w:sz w:val="28"/>
          <w:szCs w:val="28"/>
        </w:rPr>
        <w:t>Положение о Ревизионной комиссии Ассоциации</w:t>
      </w:r>
      <w:r w:rsidR="006A13DE" w:rsidRPr="006A13DE">
        <w:rPr>
          <w:rFonts w:ascii="Times New Roman" w:hAnsi="Times New Roman" w:cs="Times New Roman"/>
          <w:b/>
          <w:sz w:val="28"/>
          <w:szCs w:val="28"/>
        </w:rPr>
        <w:t xml:space="preserve"> организаций в сфере наличного денежного обращения, инкассации и перевозки ценностей (Ассоциация)</w:t>
      </w:r>
    </w:p>
    <w:p w14:paraId="6E24CF5C" w14:textId="77777777" w:rsidR="005C1491" w:rsidRDefault="005C1491" w:rsidP="005C1491">
      <w:pPr>
        <w:spacing w:line="240" w:lineRule="auto"/>
        <w:jc w:val="both"/>
        <w:rPr>
          <w:rFonts w:ascii="Times New Roman" w:hAnsi="Times New Roman" w:cs="Times New Roman"/>
          <w:b/>
          <w:sz w:val="24"/>
          <w:szCs w:val="24"/>
        </w:rPr>
      </w:pPr>
    </w:p>
    <w:p w14:paraId="2F34ED96" w14:textId="0439116E" w:rsidR="006A26EE" w:rsidRPr="005C1491" w:rsidRDefault="006A26EE" w:rsidP="00D33963">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5C1491">
        <w:rPr>
          <w:rFonts w:ascii="Times New Roman" w:hAnsi="Times New Roman" w:cs="Times New Roman"/>
          <w:b/>
          <w:sz w:val="24"/>
          <w:szCs w:val="24"/>
        </w:rPr>
        <w:t xml:space="preserve">Общие </w:t>
      </w:r>
      <w:r w:rsidRPr="00D33963">
        <w:rPr>
          <w:rFonts w:ascii="Times New Roman" w:eastAsia="Times New Roman" w:hAnsi="Times New Roman" w:cs="Times New Roman"/>
          <w:b/>
          <w:sz w:val="24"/>
          <w:szCs w:val="24"/>
          <w:lang w:eastAsia="ru-RU"/>
        </w:rPr>
        <w:t>положения</w:t>
      </w:r>
    </w:p>
    <w:p w14:paraId="270E4D2B" w14:textId="686E22F3" w:rsidR="00884BA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Настоящее Положение определяет статус, порядок назначения и прекращения полномочий Ревизионной комиссии Ассоциации; компетенцию Ревизионной комиссии Ассоциации; права и обязанности Ревизионной комиссии Ассоциации. </w:t>
      </w:r>
    </w:p>
    <w:p w14:paraId="75850C04" w14:textId="1503381D" w:rsidR="00884BA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Ревизионная комиссия Ассоциаци</w:t>
      </w:r>
      <w:r w:rsidR="007A6CE1" w:rsidRPr="00DD68D5">
        <w:rPr>
          <w:rFonts w:ascii="Times New Roman" w:hAnsi="Times New Roman" w:cs="Times New Roman"/>
          <w:sz w:val="24"/>
          <w:szCs w:val="24"/>
        </w:rPr>
        <w:t>и</w:t>
      </w:r>
      <w:r w:rsidRPr="00DD68D5">
        <w:rPr>
          <w:rFonts w:ascii="Times New Roman" w:hAnsi="Times New Roman" w:cs="Times New Roman"/>
          <w:sz w:val="24"/>
          <w:szCs w:val="24"/>
        </w:rPr>
        <w:t xml:space="preserve"> является постоянно действующим органом </w:t>
      </w:r>
      <w:r w:rsidR="00B51A71" w:rsidRPr="00DD68D5">
        <w:rPr>
          <w:rFonts w:ascii="Times New Roman" w:hAnsi="Times New Roman" w:cs="Times New Roman"/>
          <w:sz w:val="24"/>
          <w:szCs w:val="24"/>
        </w:rPr>
        <w:t xml:space="preserve">контроля </w:t>
      </w:r>
      <w:r w:rsidRPr="00DD68D5">
        <w:rPr>
          <w:rFonts w:ascii="Times New Roman" w:hAnsi="Times New Roman" w:cs="Times New Roman"/>
          <w:sz w:val="24"/>
          <w:szCs w:val="24"/>
        </w:rPr>
        <w:t xml:space="preserve">Ассоциации, осуществляющим контроль за </w:t>
      </w:r>
      <w:r w:rsidR="00A72324" w:rsidRPr="00DD68D5">
        <w:rPr>
          <w:rFonts w:ascii="Times New Roman" w:hAnsi="Times New Roman" w:cs="Times New Roman"/>
          <w:sz w:val="24"/>
          <w:szCs w:val="24"/>
        </w:rPr>
        <w:t>уставной и</w:t>
      </w:r>
      <w:r w:rsidRPr="00DD68D5">
        <w:rPr>
          <w:rFonts w:ascii="Times New Roman" w:hAnsi="Times New Roman" w:cs="Times New Roman"/>
          <w:sz w:val="24"/>
          <w:szCs w:val="24"/>
        </w:rPr>
        <w:t xml:space="preserve"> финансово-хозяйственной деятельностью Ассоциации</w:t>
      </w:r>
      <w:r w:rsidR="007A6CE1" w:rsidRPr="00DD68D5">
        <w:rPr>
          <w:rFonts w:ascii="Times New Roman" w:hAnsi="Times New Roman" w:cs="Times New Roman"/>
          <w:sz w:val="24"/>
          <w:szCs w:val="24"/>
        </w:rPr>
        <w:t>.</w:t>
      </w:r>
      <w:r w:rsidRPr="00DD68D5">
        <w:rPr>
          <w:rFonts w:ascii="Times New Roman" w:hAnsi="Times New Roman" w:cs="Times New Roman"/>
          <w:sz w:val="24"/>
          <w:szCs w:val="24"/>
        </w:rPr>
        <w:t xml:space="preserve"> </w:t>
      </w:r>
    </w:p>
    <w:p w14:paraId="0C2AF86E" w14:textId="5C71858D" w:rsidR="00FE116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Ассоциации осуществляет свою деятельность </w:t>
      </w:r>
      <w:r w:rsidR="006A26EE" w:rsidRPr="00DD68D5">
        <w:rPr>
          <w:rFonts w:ascii="Times New Roman" w:hAnsi="Times New Roman" w:cs="Times New Roman"/>
          <w:sz w:val="24"/>
          <w:szCs w:val="24"/>
        </w:rPr>
        <w:t>на основании Устава Ассоциации и н</w:t>
      </w:r>
      <w:r w:rsidRPr="00DD68D5">
        <w:rPr>
          <w:rFonts w:ascii="Times New Roman" w:hAnsi="Times New Roman" w:cs="Times New Roman"/>
          <w:sz w:val="24"/>
          <w:szCs w:val="24"/>
        </w:rPr>
        <w:t xml:space="preserve">астоящего Положения. </w:t>
      </w:r>
    </w:p>
    <w:p w14:paraId="67895AEA" w14:textId="744264DF" w:rsidR="00FE116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Ассоциации подотчетна </w:t>
      </w:r>
      <w:r w:rsidR="00FE1163" w:rsidRPr="00DD68D5">
        <w:rPr>
          <w:rFonts w:ascii="Times New Roman" w:hAnsi="Times New Roman" w:cs="Times New Roman"/>
          <w:sz w:val="24"/>
          <w:szCs w:val="24"/>
        </w:rPr>
        <w:t>О</w:t>
      </w:r>
      <w:r w:rsidRPr="00DD68D5">
        <w:rPr>
          <w:rFonts w:ascii="Times New Roman" w:hAnsi="Times New Roman" w:cs="Times New Roman"/>
          <w:sz w:val="24"/>
          <w:szCs w:val="24"/>
        </w:rPr>
        <w:t>бще</w:t>
      </w:r>
      <w:r w:rsidR="0091135C" w:rsidRPr="00DD68D5">
        <w:rPr>
          <w:rFonts w:ascii="Times New Roman" w:hAnsi="Times New Roman" w:cs="Times New Roman"/>
          <w:sz w:val="24"/>
          <w:szCs w:val="24"/>
        </w:rPr>
        <w:t>му собранию членов Ассоциации</w:t>
      </w:r>
      <w:r w:rsidRPr="00DD68D5">
        <w:rPr>
          <w:rFonts w:ascii="Times New Roman" w:hAnsi="Times New Roman" w:cs="Times New Roman"/>
          <w:sz w:val="24"/>
          <w:szCs w:val="24"/>
        </w:rPr>
        <w:t xml:space="preserve">. </w:t>
      </w:r>
    </w:p>
    <w:p w14:paraId="1B71C3BD" w14:textId="109F5469" w:rsidR="00FE116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Ассоциации избирается решением Общего собрания членов Ассоциации в составе </w:t>
      </w:r>
      <w:r w:rsidR="00FE1163" w:rsidRPr="00DD68D5">
        <w:rPr>
          <w:rFonts w:ascii="Times New Roman" w:hAnsi="Times New Roman" w:cs="Times New Roman"/>
          <w:sz w:val="24"/>
          <w:szCs w:val="24"/>
        </w:rPr>
        <w:t>трех</w:t>
      </w:r>
      <w:r w:rsidRPr="00DD68D5">
        <w:rPr>
          <w:rFonts w:ascii="Times New Roman" w:hAnsi="Times New Roman" w:cs="Times New Roman"/>
          <w:sz w:val="24"/>
          <w:szCs w:val="24"/>
        </w:rPr>
        <w:t xml:space="preserve"> членов Ревизионной комиссии Ассоциации. Лицо может быть избрано членом Ревизионной комиссии Ассоциации неограниченное количество раз.</w:t>
      </w:r>
      <w:r w:rsidR="00DE7995" w:rsidRPr="00D33963">
        <w:rPr>
          <w:rFonts w:ascii="Times New Roman" w:hAnsi="Times New Roman" w:cs="Times New Roman"/>
          <w:sz w:val="24"/>
          <w:szCs w:val="24"/>
        </w:rPr>
        <w:t xml:space="preserve"> </w:t>
      </w:r>
      <w:r w:rsidR="00DE7995" w:rsidRPr="00DD68D5">
        <w:rPr>
          <w:rFonts w:ascii="Times New Roman" w:hAnsi="Times New Roman" w:cs="Times New Roman"/>
          <w:sz w:val="24"/>
          <w:szCs w:val="24"/>
        </w:rPr>
        <w:t>Членом Ревизионной комиссии может быть только физическое лицо</w:t>
      </w:r>
    </w:p>
    <w:p w14:paraId="766EDF61" w14:textId="2C6457D8" w:rsidR="00FE116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Председатель Ревизионной комиссии Ассоциации избирается из числа членов Ревизионной комиссии Ассоциации простым большинством голосов членов Ревизионной комиссии Ассоциации. Председателем Ревизионной комиссии Ассоциации избирается лицо, обладающее профессиональными знаниями и опытом, а также деловыми и моральными качествами, необходимыми для осуществления руководства работой Ревизионной комиссией Ассоциации и обеспечения деятельности Ревизионной комиссии Ассоциации в соответствии с ее компетенцией. </w:t>
      </w:r>
    </w:p>
    <w:p w14:paraId="167C9583" w14:textId="2ACA6EA7" w:rsidR="00FE1163"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Председателем и членами Ревизионной комиссии Ассоциации могут быть избраны члены Ассоциации. </w:t>
      </w:r>
      <w:r w:rsidR="00CD638D" w:rsidRPr="00DD68D5">
        <w:rPr>
          <w:rFonts w:ascii="Times New Roman" w:hAnsi="Times New Roman" w:cs="Times New Roman"/>
          <w:sz w:val="24"/>
          <w:szCs w:val="24"/>
        </w:rPr>
        <w:t>Члены Ревизионной комиссии не могут занимать должности в органах управления Ассоциации.</w:t>
      </w:r>
    </w:p>
    <w:p w14:paraId="44806D13" w14:textId="28308065" w:rsidR="00BF65E0"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Срок полномочий состава Ревизионной комиссии Ассоциации составляет </w:t>
      </w:r>
      <w:r w:rsidR="00FE1163" w:rsidRPr="00DD68D5">
        <w:rPr>
          <w:rFonts w:ascii="Times New Roman" w:hAnsi="Times New Roman" w:cs="Times New Roman"/>
          <w:sz w:val="24"/>
          <w:szCs w:val="24"/>
        </w:rPr>
        <w:t>три</w:t>
      </w:r>
      <w:r w:rsidR="0008515C" w:rsidRPr="00DD68D5">
        <w:rPr>
          <w:rFonts w:ascii="Times New Roman" w:hAnsi="Times New Roman" w:cs="Times New Roman"/>
          <w:sz w:val="24"/>
          <w:szCs w:val="24"/>
        </w:rPr>
        <w:t xml:space="preserve"> года</w:t>
      </w:r>
      <w:r w:rsidRPr="00DD68D5">
        <w:rPr>
          <w:rFonts w:ascii="Times New Roman" w:hAnsi="Times New Roman" w:cs="Times New Roman"/>
          <w:sz w:val="24"/>
          <w:szCs w:val="24"/>
        </w:rPr>
        <w:t xml:space="preserve">. </w:t>
      </w:r>
    </w:p>
    <w:p w14:paraId="0DE54B5F" w14:textId="7B1D45CD" w:rsidR="00BF65E0"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Полномочия Ревизионной комиссии Ассоциации, а также полномочия председателя, одного, нескольких или всех членов Ревизионной комиссии Ассоциации могут быт</w:t>
      </w:r>
      <w:r w:rsidR="00BF65E0" w:rsidRPr="00DD68D5">
        <w:rPr>
          <w:rFonts w:ascii="Times New Roman" w:hAnsi="Times New Roman" w:cs="Times New Roman"/>
          <w:sz w:val="24"/>
          <w:szCs w:val="24"/>
        </w:rPr>
        <w:t>ь досрочно прекращены решением О</w:t>
      </w:r>
      <w:r w:rsidRPr="00DD68D5">
        <w:rPr>
          <w:rFonts w:ascii="Times New Roman" w:hAnsi="Times New Roman" w:cs="Times New Roman"/>
          <w:sz w:val="24"/>
          <w:szCs w:val="24"/>
        </w:rPr>
        <w:t xml:space="preserve">бщего собрания членов Ассоциации. </w:t>
      </w:r>
    </w:p>
    <w:p w14:paraId="30892A58" w14:textId="57F49FCA" w:rsidR="00BF65E0"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При досрочном прекращении полномочий Ревизионной комиссии Ассоциации решением </w:t>
      </w:r>
      <w:r w:rsidR="00BF65E0" w:rsidRPr="00DD68D5">
        <w:rPr>
          <w:rFonts w:ascii="Times New Roman" w:hAnsi="Times New Roman" w:cs="Times New Roman"/>
          <w:sz w:val="24"/>
          <w:szCs w:val="24"/>
        </w:rPr>
        <w:t>О</w:t>
      </w:r>
      <w:r w:rsidRPr="00DD68D5">
        <w:rPr>
          <w:rFonts w:ascii="Times New Roman" w:hAnsi="Times New Roman" w:cs="Times New Roman"/>
          <w:sz w:val="24"/>
          <w:szCs w:val="24"/>
        </w:rPr>
        <w:t xml:space="preserve">бщего собрания членов Ассоциации Ревизионная комиссия Ассоциации избирается </w:t>
      </w:r>
      <w:r w:rsidRPr="00DD68D5">
        <w:rPr>
          <w:rFonts w:ascii="Times New Roman" w:hAnsi="Times New Roman" w:cs="Times New Roman"/>
          <w:sz w:val="24"/>
          <w:szCs w:val="24"/>
        </w:rPr>
        <w:lastRenderedPageBreak/>
        <w:t xml:space="preserve">в новом составе. При досрочном прекращении полномочий председателя Ревизионной комиссии Ассоциации, одного, нескольких или всех ее членов в установленном настоящим Положением порядке избирается новый Председатель Ревизионной комиссии Ассоциации, новый член (члены) Ревизионной комиссии Ассоциации, которые осуществляют свои полномочия до истечения срока полномочий текущего состава Ревизионной комиссии Ассоциации. </w:t>
      </w:r>
    </w:p>
    <w:p w14:paraId="51305C62" w14:textId="67A7EB8B" w:rsidR="00830EEA" w:rsidRPr="00DD68D5" w:rsidRDefault="00830EEA"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Органы и подразделения Ассоциации обязаны по требованию Ревизионной комиссии Ассоциации предоставлять имеющиеся у них документы и информацию, необходимые Ревизионной комиссии Ассоциации для осуществления полномочий в соответствии с ее компетенцией, в течение 10 дней с даты поступления такого требования, если иной срок предоставления не будет указан в требовании, а также обязаны принимать меры, направленные на исключение какого-либо давления на членов Ревизионной комиссии. </w:t>
      </w:r>
    </w:p>
    <w:p w14:paraId="192A399A" w14:textId="172A3D69" w:rsidR="00BF65E0"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В своей деятельности Ревизионная комиссия Ассоциации руководствуется принципами независимости и объективности. </w:t>
      </w:r>
    </w:p>
    <w:p w14:paraId="48B208C1" w14:textId="4D454669" w:rsidR="000F1DC1" w:rsidRDefault="000F1DC1"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Pr>
          <w:rFonts w:ascii="Times New Roman" w:hAnsi="Times New Roman" w:cs="Times New Roman"/>
          <w:sz w:val="24"/>
          <w:szCs w:val="24"/>
        </w:rPr>
        <w:t>Ревизионная комиссия имеет бланк со своим наименованием.</w:t>
      </w:r>
    </w:p>
    <w:p w14:paraId="03F0954D" w14:textId="5D852782" w:rsidR="00BF65E0" w:rsidRPr="00D33963" w:rsidRDefault="007A6CE1"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о возмещении расходов по работе Ревизионной комиссии принимается Правлением Ассоциации. </w:t>
      </w:r>
    </w:p>
    <w:p w14:paraId="3F9C61F8" w14:textId="3D79C412" w:rsidR="00BF65E0" w:rsidRPr="00DD68D5" w:rsidRDefault="00FF5D75" w:rsidP="00D33963">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DD68D5">
        <w:rPr>
          <w:rFonts w:ascii="Times New Roman" w:hAnsi="Times New Roman" w:cs="Times New Roman"/>
          <w:b/>
          <w:sz w:val="24"/>
          <w:szCs w:val="24"/>
        </w:rPr>
        <w:t xml:space="preserve">Компетенция Ревизионной </w:t>
      </w:r>
      <w:r w:rsidRPr="00D33963">
        <w:rPr>
          <w:rFonts w:ascii="Times New Roman" w:eastAsia="Times New Roman" w:hAnsi="Times New Roman" w:cs="Times New Roman"/>
          <w:b/>
          <w:sz w:val="24"/>
          <w:szCs w:val="24"/>
          <w:lang w:eastAsia="ru-RU"/>
        </w:rPr>
        <w:t>комиссии</w:t>
      </w:r>
      <w:r w:rsidRPr="00DD68D5">
        <w:rPr>
          <w:rFonts w:ascii="Times New Roman" w:hAnsi="Times New Roman" w:cs="Times New Roman"/>
          <w:b/>
          <w:sz w:val="24"/>
          <w:szCs w:val="24"/>
        </w:rPr>
        <w:t xml:space="preserve"> Ассоциации </w:t>
      </w:r>
    </w:p>
    <w:p w14:paraId="75E4DA80" w14:textId="62741623" w:rsidR="001A2D8A" w:rsidRPr="00DD68D5" w:rsidRDefault="001A2D8A"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Ежегодная проверка отчета об исполнении бюджета Ассоциации в части его соответствия бюджету и бухгалтерской документации Ассоциации</w:t>
      </w:r>
      <w:r w:rsidR="000C1908" w:rsidRPr="00DD68D5">
        <w:rPr>
          <w:rFonts w:ascii="Times New Roman" w:hAnsi="Times New Roman" w:cs="Times New Roman"/>
          <w:sz w:val="24"/>
          <w:szCs w:val="24"/>
        </w:rPr>
        <w:t>.</w:t>
      </w:r>
      <w:r w:rsidR="00FF5D75" w:rsidRPr="00DD68D5">
        <w:rPr>
          <w:rFonts w:ascii="Times New Roman" w:hAnsi="Times New Roman" w:cs="Times New Roman"/>
          <w:sz w:val="24"/>
          <w:szCs w:val="24"/>
        </w:rPr>
        <w:t xml:space="preserve"> </w:t>
      </w:r>
    </w:p>
    <w:p w14:paraId="006539EE" w14:textId="6C437A89" w:rsidR="00BF65E0" w:rsidRPr="00DD68D5" w:rsidRDefault="001A2D8A"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Проверка финансово-хозяйственной деятельности Ассоциации, согласно действующему законодательству</w:t>
      </w:r>
      <w:r w:rsidR="000C1908" w:rsidRPr="00DD68D5">
        <w:rPr>
          <w:rFonts w:ascii="Times New Roman" w:hAnsi="Times New Roman" w:cs="Times New Roman"/>
          <w:sz w:val="24"/>
          <w:szCs w:val="24"/>
        </w:rPr>
        <w:t>.</w:t>
      </w:r>
    </w:p>
    <w:p w14:paraId="671FF25C" w14:textId="045B6718" w:rsidR="001A2D8A" w:rsidRPr="00DD68D5" w:rsidRDefault="001A2D8A"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Проверка целевого использования средств Ассоциации. После получения Ассоциацией статуса СРО – проверка состояния компенсационного фонда</w:t>
      </w:r>
      <w:r w:rsidR="000C1908" w:rsidRPr="00DD68D5">
        <w:rPr>
          <w:rFonts w:ascii="Times New Roman" w:hAnsi="Times New Roman" w:cs="Times New Roman"/>
          <w:sz w:val="24"/>
          <w:szCs w:val="24"/>
        </w:rPr>
        <w:t>.</w:t>
      </w:r>
    </w:p>
    <w:p w14:paraId="5AB33B9D" w14:textId="71673AAA" w:rsidR="001A2D8A" w:rsidRPr="00DD68D5" w:rsidRDefault="001A2D8A"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Проверка законности сделок, заключенных Ассоциацией, их соответствия внутренним документам Ассоциации</w:t>
      </w:r>
      <w:r w:rsidRPr="00D33963">
        <w:rPr>
          <w:rFonts w:ascii="Times New Roman" w:hAnsi="Times New Roman" w:cs="Times New Roman"/>
          <w:sz w:val="24"/>
          <w:szCs w:val="24"/>
        </w:rPr>
        <w:t xml:space="preserve"> </w:t>
      </w:r>
      <w:r w:rsidRPr="00DD68D5">
        <w:rPr>
          <w:rFonts w:ascii="Times New Roman" w:hAnsi="Times New Roman" w:cs="Times New Roman"/>
          <w:sz w:val="24"/>
          <w:szCs w:val="24"/>
        </w:rPr>
        <w:t>и отражения в бухгалтерском учете</w:t>
      </w:r>
      <w:r w:rsidR="000C1908" w:rsidRPr="00DD68D5">
        <w:rPr>
          <w:rFonts w:ascii="Times New Roman" w:hAnsi="Times New Roman" w:cs="Times New Roman"/>
          <w:sz w:val="24"/>
          <w:szCs w:val="24"/>
        </w:rPr>
        <w:t>.</w:t>
      </w:r>
    </w:p>
    <w:p w14:paraId="3D63F8BD" w14:textId="0532558D" w:rsidR="00BF65E0"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Подготовка и представление Общему собранию членов Ассоциации отчета Ревизионной комиссии Ассоциации по результатам проверки отчета об исполнении </w:t>
      </w:r>
      <w:r w:rsidR="00BF65E0" w:rsidRPr="00DD68D5">
        <w:rPr>
          <w:rFonts w:ascii="Times New Roman" w:hAnsi="Times New Roman" w:cs="Times New Roman"/>
          <w:sz w:val="24"/>
          <w:szCs w:val="24"/>
        </w:rPr>
        <w:t>бюджета</w:t>
      </w:r>
      <w:r w:rsidRPr="00DD68D5">
        <w:rPr>
          <w:rFonts w:ascii="Times New Roman" w:hAnsi="Times New Roman" w:cs="Times New Roman"/>
          <w:sz w:val="24"/>
          <w:szCs w:val="24"/>
        </w:rPr>
        <w:t xml:space="preserve"> Ассоциации</w:t>
      </w:r>
      <w:r w:rsidR="000C1908" w:rsidRPr="00DD68D5">
        <w:rPr>
          <w:rFonts w:ascii="Times New Roman" w:hAnsi="Times New Roman" w:cs="Times New Roman"/>
          <w:sz w:val="24"/>
          <w:szCs w:val="24"/>
        </w:rPr>
        <w:t>.</w:t>
      </w:r>
    </w:p>
    <w:p w14:paraId="3F4A379D" w14:textId="0ADA8DEF" w:rsidR="00DC2547"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Подготовка и представление </w:t>
      </w:r>
      <w:r w:rsidR="00576E67" w:rsidRPr="00DD68D5">
        <w:rPr>
          <w:rFonts w:ascii="Times New Roman" w:hAnsi="Times New Roman" w:cs="Times New Roman"/>
          <w:sz w:val="24"/>
          <w:szCs w:val="24"/>
        </w:rPr>
        <w:t xml:space="preserve">Общему собранию членов Ассоциации </w:t>
      </w:r>
      <w:r w:rsidRPr="00DD68D5">
        <w:rPr>
          <w:rFonts w:ascii="Times New Roman" w:hAnsi="Times New Roman" w:cs="Times New Roman"/>
          <w:sz w:val="24"/>
          <w:szCs w:val="24"/>
        </w:rPr>
        <w:t xml:space="preserve">по результатам проверки отчета об </w:t>
      </w:r>
      <w:r w:rsidR="00576E67" w:rsidRPr="00DD68D5">
        <w:rPr>
          <w:rFonts w:ascii="Times New Roman" w:hAnsi="Times New Roman" w:cs="Times New Roman"/>
          <w:sz w:val="24"/>
          <w:szCs w:val="24"/>
        </w:rPr>
        <w:t>исполнении сметы (</w:t>
      </w:r>
      <w:r w:rsidR="00BF65E0" w:rsidRPr="00DD68D5">
        <w:rPr>
          <w:rFonts w:ascii="Times New Roman" w:hAnsi="Times New Roman" w:cs="Times New Roman"/>
          <w:sz w:val="24"/>
          <w:szCs w:val="24"/>
        </w:rPr>
        <w:t>бюджета</w:t>
      </w:r>
      <w:r w:rsidR="00576E67" w:rsidRPr="00DD68D5">
        <w:rPr>
          <w:rFonts w:ascii="Times New Roman" w:hAnsi="Times New Roman" w:cs="Times New Roman"/>
          <w:sz w:val="24"/>
          <w:szCs w:val="24"/>
        </w:rPr>
        <w:t>)</w:t>
      </w:r>
      <w:r w:rsidRPr="00DD68D5">
        <w:rPr>
          <w:rFonts w:ascii="Times New Roman" w:hAnsi="Times New Roman" w:cs="Times New Roman"/>
          <w:sz w:val="24"/>
          <w:szCs w:val="24"/>
        </w:rPr>
        <w:t xml:space="preserve"> Ассоциации рекомендаций по вопросам осуществления организационной и финансово-хозяйственной деятельности Ассоциации, а также о возможных рисках деятельности Ассоциации. </w:t>
      </w:r>
    </w:p>
    <w:p w14:paraId="5FE7B02E" w14:textId="32001558" w:rsidR="00DC2547" w:rsidRPr="00DD68D5" w:rsidRDefault="005C1491"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П</w:t>
      </w:r>
      <w:r w:rsidR="00FF5D75" w:rsidRPr="00DD68D5">
        <w:rPr>
          <w:rFonts w:ascii="Times New Roman" w:hAnsi="Times New Roman" w:cs="Times New Roman"/>
          <w:sz w:val="24"/>
          <w:szCs w:val="24"/>
        </w:rPr>
        <w:t xml:space="preserve">роверка </w:t>
      </w:r>
      <w:r w:rsidR="009B710B" w:rsidRPr="00DD68D5">
        <w:rPr>
          <w:rFonts w:ascii="Times New Roman" w:hAnsi="Times New Roman" w:cs="Times New Roman"/>
          <w:sz w:val="24"/>
          <w:szCs w:val="24"/>
        </w:rPr>
        <w:t xml:space="preserve">целевого </w:t>
      </w:r>
      <w:r w:rsidR="00C854F7" w:rsidRPr="00DD68D5">
        <w:rPr>
          <w:rFonts w:ascii="Times New Roman" w:hAnsi="Times New Roman" w:cs="Times New Roman"/>
          <w:sz w:val="24"/>
          <w:szCs w:val="24"/>
        </w:rPr>
        <w:t xml:space="preserve">использования средств Ассоциации по </w:t>
      </w:r>
      <w:r w:rsidR="00FF5D75" w:rsidRPr="00DD68D5">
        <w:rPr>
          <w:rFonts w:ascii="Times New Roman" w:hAnsi="Times New Roman" w:cs="Times New Roman"/>
          <w:sz w:val="24"/>
          <w:szCs w:val="24"/>
        </w:rPr>
        <w:t>решени</w:t>
      </w:r>
      <w:r w:rsidR="00C854F7" w:rsidRPr="00DD68D5">
        <w:rPr>
          <w:rFonts w:ascii="Times New Roman" w:hAnsi="Times New Roman" w:cs="Times New Roman"/>
          <w:sz w:val="24"/>
          <w:szCs w:val="24"/>
        </w:rPr>
        <w:t>ям</w:t>
      </w:r>
      <w:r w:rsidR="00FF5D75" w:rsidRPr="00DD68D5">
        <w:rPr>
          <w:rFonts w:ascii="Times New Roman" w:hAnsi="Times New Roman" w:cs="Times New Roman"/>
          <w:sz w:val="24"/>
          <w:szCs w:val="24"/>
        </w:rPr>
        <w:t xml:space="preserve"> Общего собрания членов Ассоциации, </w:t>
      </w:r>
      <w:r w:rsidR="00DC2547" w:rsidRPr="00DD68D5">
        <w:rPr>
          <w:rFonts w:ascii="Times New Roman" w:hAnsi="Times New Roman" w:cs="Times New Roman"/>
          <w:sz w:val="24"/>
          <w:szCs w:val="24"/>
        </w:rPr>
        <w:t>Правления</w:t>
      </w:r>
      <w:r w:rsidR="00FF5D75" w:rsidRPr="00DD68D5">
        <w:rPr>
          <w:rFonts w:ascii="Times New Roman" w:hAnsi="Times New Roman" w:cs="Times New Roman"/>
          <w:sz w:val="24"/>
          <w:szCs w:val="24"/>
        </w:rPr>
        <w:t xml:space="preserve"> Ассоциации, Экспертного совета Ассоциации, </w:t>
      </w:r>
      <w:r w:rsidR="00DC2547" w:rsidRPr="00DD68D5">
        <w:rPr>
          <w:rFonts w:ascii="Times New Roman" w:hAnsi="Times New Roman" w:cs="Times New Roman"/>
          <w:sz w:val="24"/>
          <w:szCs w:val="24"/>
        </w:rPr>
        <w:t xml:space="preserve">генерального </w:t>
      </w:r>
      <w:r w:rsidR="00FF5D75" w:rsidRPr="00DD68D5">
        <w:rPr>
          <w:rFonts w:ascii="Times New Roman" w:hAnsi="Times New Roman" w:cs="Times New Roman"/>
          <w:sz w:val="24"/>
          <w:szCs w:val="24"/>
        </w:rPr>
        <w:t>директора Ассоциации, а также иных органов и подразделений Ассоциации</w:t>
      </w:r>
      <w:r w:rsidR="009B710B" w:rsidRPr="00DD68D5">
        <w:rPr>
          <w:rFonts w:ascii="Times New Roman" w:hAnsi="Times New Roman" w:cs="Times New Roman"/>
          <w:sz w:val="24"/>
          <w:szCs w:val="24"/>
        </w:rPr>
        <w:t xml:space="preserve">. </w:t>
      </w:r>
      <w:r w:rsidR="00FF5D75" w:rsidRPr="00DD68D5">
        <w:rPr>
          <w:rFonts w:ascii="Times New Roman" w:hAnsi="Times New Roman" w:cs="Times New Roman"/>
          <w:sz w:val="24"/>
          <w:szCs w:val="24"/>
        </w:rPr>
        <w:t xml:space="preserve"> </w:t>
      </w:r>
    </w:p>
    <w:p w14:paraId="16623CAD" w14:textId="4FC831A9" w:rsidR="00B95AE9" w:rsidRPr="00DD68D5" w:rsidRDefault="00B95AE9"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Подготовка и представление Общему собранию членов Ассоциации отчета Ревизионной комиссии Ассоциации по результатам проверки организационной и финансово- хозяйственной деятельности Ассоциации и рекомендаций в рамках проверок. </w:t>
      </w:r>
    </w:p>
    <w:p w14:paraId="607C29F3" w14:textId="77777777" w:rsidR="00B95AE9" w:rsidRDefault="00B95AE9" w:rsidP="00386C64">
      <w:pPr>
        <w:spacing w:line="240" w:lineRule="auto"/>
        <w:jc w:val="both"/>
        <w:rPr>
          <w:rFonts w:ascii="Times New Roman" w:hAnsi="Times New Roman" w:cs="Times New Roman"/>
          <w:sz w:val="24"/>
          <w:szCs w:val="24"/>
        </w:rPr>
      </w:pPr>
    </w:p>
    <w:p w14:paraId="565EAF39" w14:textId="40B36EBA" w:rsidR="00DC2547" w:rsidRPr="00DD68D5" w:rsidRDefault="00FF5D75" w:rsidP="00D33963">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DD68D5">
        <w:rPr>
          <w:rFonts w:ascii="Times New Roman" w:hAnsi="Times New Roman" w:cs="Times New Roman"/>
          <w:b/>
          <w:sz w:val="24"/>
          <w:szCs w:val="24"/>
        </w:rPr>
        <w:t xml:space="preserve">Права и обязанности Ревизионной комиссии Ассоциации </w:t>
      </w:r>
    </w:p>
    <w:p w14:paraId="097507BC" w14:textId="317F3B29" w:rsidR="00DC2547"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Ассоциации имеет право: </w:t>
      </w:r>
    </w:p>
    <w:p w14:paraId="69B66B98" w14:textId="1B6D358B" w:rsidR="00FC67D0" w:rsidRPr="00FC67D0" w:rsidRDefault="00FC67D0"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FC67D0">
        <w:rPr>
          <w:rFonts w:ascii="Times New Roman" w:hAnsi="Times New Roman" w:cs="Times New Roman"/>
          <w:sz w:val="24"/>
          <w:szCs w:val="24"/>
        </w:rPr>
        <w:t>проверять финансовую документацию Ассоциации;</w:t>
      </w:r>
    </w:p>
    <w:p w14:paraId="164A9E2F" w14:textId="47ABDEED" w:rsidR="00FC67D0" w:rsidRPr="00FC67D0" w:rsidRDefault="00FC67D0"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FC67D0">
        <w:rPr>
          <w:rFonts w:ascii="Times New Roman" w:hAnsi="Times New Roman" w:cs="Times New Roman"/>
          <w:sz w:val="24"/>
          <w:szCs w:val="24"/>
        </w:rPr>
        <w:t>знакомиться с протоколами заседаний руководящих органов Ассоциации;</w:t>
      </w:r>
    </w:p>
    <w:p w14:paraId="47A31D22" w14:textId="2794043D" w:rsidR="00FC67D0" w:rsidRPr="00FC67D0" w:rsidRDefault="00FC67D0"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FC67D0">
        <w:rPr>
          <w:rFonts w:ascii="Times New Roman" w:hAnsi="Times New Roman" w:cs="Times New Roman"/>
          <w:sz w:val="24"/>
          <w:szCs w:val="24"/>
        </w:rPr>
        <w:t>вносить вопросы в повестку дня общего собрания членов Ассоциации;</w:t>
      </w:r>
    </w:p>
    <w:p w14:paraId="57A173B2" w14:textId="51D3741E" w:rsidR="00DC2547" w:rsidRPr="00DD68D5" w:rsidRDefault="00DD68D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т</w:t>
      </w:r>
      <w:r w:rsidR="00FF5D75" w:rsidRPr="00DD68D5">
        <w:rPr>
          <w:rFonts w:ascii="Times New Roman" w:hAnsi="Times New Roman" w:cs="Times New Roman"/>
          <w:sz w:val="24"/>
          <w:szCs w:val="24"/>
        </w:rPr>
        <w:t xml:space="preserve">ребовать от органов и подразделений Ассоциации предоставления информации и документов, необходимых для осуществления деятельности Ревизионной комиссии Ассоциации в соответствии с ее компетенцией. </w:t>
      </w:r>
    </w:p>
    <w:p w14:paraId="67E06567" w14:textId="6CF09C28" w:rsidR="00DC2547" w:rsidRPr="00DD68D5" w:rsidRDefault="00DD68D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Pr>
          <w:rFonts w:ascii="Times New Roman" w:hAnsi="Times New Roman" w:cs="Times New Roman"/>
          <w:sz w:val="24"/>
          <w:szCs w:val="24"/>
        </w:rPr>
        <w:t>и</w:t>
      </w:r>
      <w:r w:rsidR="00FF5D75" w:rsidRPr="00DD68D5">
        <w:rPr>
          <w:rFonts w:ascii="Times New Roman" w:hAnsi="Times New Roman" w:cs="Times New Roman"/>
          <w:sz w:val="24"/>
          <w:szCs w:val="24"/>
        </w:rPr>
        <w:t xml:space="preserve">спользовать в своей детальности информацию, полученную от органов управления Ассоциации, а также из открытых источников, в том числе, из источников, размещенных в сети Интернет. </w:t>
      </w:r>
    </w:p>
    <w:p w14:paraId="269F1648" w14:textId="4E6D32FF" w:rsidR="00DC2547" w:rsidRPr="00DD68D5" w:rsidRDefault="00DD68D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Pr>
          <w:rFonts w:ascii="Times New Roman" w:hAnsi="Times New Roman" w:cs="Times New Roman"/>
          <w:sz w:val="24"/>
          <w:szCs w:val="24"/>
        </w:rPr>
        <w:t>п</w:t>
      </w:r>
      <w:r w:rsidR="00FF5D75" w:rsidRPr="00DD68D5">
        <w:rPr>
          <w:rFonts w:ascii="Times New Roman" w:hAnsi="Times New Roman" w:cs="Times New Roman"/>
          <w:sz w:val="24"/>
          <w:szCs w:val="24"/>
        </w:rPr>
        <w:t xml:space="preserve">ри выявлении в деятельности отдельных органов управления Ассоциации рисков, указанных в п. 4.3 настоящего Положения, Ревизионной Комиссией могут быть запрошены дополнительные комментарии и разъяснения. </w:t>
      </w:r>
    </w:p>
    <w:p w14:paraId="40269748" w14:textId="13896B47" w:rsidR="00DC2547" w:rsidRPr="00DD68D5" w:rsidRDefault="00DD68D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Pr>
          <w:rFonts w:ascii="Times New Roman" w:hAnsi="Times New Roman" w:cs="Times New Roman"/>
          <w:sz w:val="24"/>
          <w:szCs w:val="24"/>
        </w:rPr>
        <w:t>р</w:t>
      </w:r>
      <w:r w:rsidR="00FF5D75" w:rsidRPr="00DD68D5">
        <w:rPr>
          <w:rFonts w:ascii="Times New Roman" w:hAnsi="Times New Roman" w:cs="Times New Roman"/>
          <w:sz w:val="24"/>
          <w:szCs w:val="24"/>
        </w:rPr>
        <w:t xml:space="preserve">евизионная комиссия может формировать экспертное мнение относительно исполнения отдельных статей </w:t>
      </w:r>
      <w:r w:rsidR="00DC2547" w:rsidRPr="00DD68D5">
        <w:rPr>
          <w:rFonts w:ascii="Times New Roman" w:hAnsi="Times New Roman" w:cs="Times New Roman"/>
          <w:sz w:val="24"/>
          <w:szCs w:val="24"/>
        </w:rPr>
        <w:t>бюджета</w:t>
      </w:r>
      <w:r w:rsidR="00FF5D75" w:rsidRPr="00DD68D5">
        <w:rPr>
          <w:rFonts w:ascii="Times New Roman" w:hAnsi="Times New Roman" w:cs="Times New Roman"/>
          <w:sz w:val="24"/>
          <w:szCs w:val="24"/>
        </w:rPr>
        <w:t xml:space="preserve"> Ассоциации в части невыполнения или перевыполнения, с целью информирования заинтересованных лиц о возможных причинах соответствующего характера исполнения </w:t>
      </w:r>
      <w:r w:rsidR="00DC2547" w:rsidRPr="00DD68D5">
        <w:rPr>
          <w:rFonts w:ascii="Times New Roman" w:hAnsi="Times New Roman" w:cs="Times New Roman"/>
          <w:sz w:val="24"/>
          <w:szCs w:val="24"/>
        </w:rPr>
        <w:t>бюджета</w:t>
      </w:r>
      <w:r w:rsidR="00FF5D75" w:rsidRPr="00DD68D5">
        <w:rPr>
          <w:rFonts w:ascii="Times New Roman" w:hAnsi="Times New Roman" w:cs="Times New Roman"/>
          <w:sz w:val="24"/>
          <w:szCs w:val="24"/>
        </w:rPr>
        <w:t xml:space="preserve"> Ассоциации. </w:t>
      </w:r>
    </w:p>
    <w:p w14:paraId="238677CE" w14:textId="19E52F01" w:rsidR="008047A8"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Ассоциации обязана: </w:t>
      </w:r>
    </w:p>
    <w:p w14:paraId="78AEDAB9" w14:textId="688FFFE4" w:rsidR="008047A8" w:rsidRPr="00DD68D5" w:rsidRDefault="00FF5D7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DD68D5">
        <w:rPr>
          <w:rFonts w:ascii="Times New Roman" w:hAnsi="Times New Roman" w:cs="Times New Roman"/>
          <w:sz w:val="24"/>
          <w:szCs w:val="24"/>
        </w:rPr>
        <w:t xml:space="preserve">Предоставлять отчет </w:t>
      </w:r>
      <w:r w:rsidR="00023F10" w:rsidRPr="00DD68D5">
        <w:rPr>
          <w:rFonts w:ascii="Times New Roman" w:hAnsi="Times New Roman" w:cs="Times New Roman"/>
          <w:sz w:val="24"/>
          <w:szCs w:val="24"/>
        </w:rPr>
        <w:t xml:space="preserve">Общему собранию членов </w:t>
      </w:r>
      <w:r w:rsidR="008047A8" w:rsidRPr="00DD68D5">
        <w:rPr>
          <w:rFonts w:ascii="Times New Roman" w:hAnsi="Times New Roman" w:cs="Times New Roman"/>
          <w:sz w:val="24"/>
          <w:szCs w:val="24"/>
        </w:rPr>
        <w:t xml:space="preserve">Ассоциации </w:t>
      </w:r>
      <w:r w:rsidRPr="00DD68D5">
        <w:rPr>
          <w:rFonts w:ascii="Times New Roman" w:hAnsi="Times New Roman" w:cs="Times New Roman"/>
          <w:sz w:val="24"/>
          <w:szCs w:val="24"/>
        </w:rPr>
        <w:t xml:space="preserve">по результатам проведения проверок, предусмотренных настоящим Положением; </w:t>
      </w:r>
    </w:p>
    <w:p w14:paraId="6709D095" w14:textId="3261B1B7" w:rsidR="008047A8" w:rsidRPr="00DD68D5" w:rsidRDefault="00FF5D7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DD68D5">
        <w:rPr>
          <w:rFonts w:ascii="Times New Roman" w:hAnsi="Times New Roman" w:cs="Times New Roman"/>
          <w:sz w:val="24"/>
          <w:szCs w:val="24"/>
        </w:rPr>
        <w:t xml:space="preserve">Предоставлять </w:t>
      </w:r>
      <w:r w:rsidR="00023F10" w:rsidRPr="00DD68D5">
        <w:rPr>
          <w:rFonts w:ascii="Times New Roman" w:hAnsi="Times New Roman" w:cs="Times New Roman"/>
          <w:sz w:val="24"/>
          <w:szCs w:val="24"/>
        </w:rPr>
        <w:t xml:space="preserve">Общему собранию членов Ассоциации </w:t>
      </w:r>
      <w:r w:rsidRPr="00DD68D5">
        <w:rPr>
          <w:rFonts w:ascii="Times New Roman" w:hAnsi="Times New Roman" w:cs="Times New Roman"/>
          <w:sz w:val="24"/>
          <w:szCs w:val="24"/>
        </w:rPr>
        <w:t xml:space="preserve">по результатам проверки рекомендации по вопросам осуществления организационной и финансово-хозяйственной деятельности Ассоциации, а также информацию о выявлении рисков; </w:t>
      </w:r>
    </w:p>
    <w:p w14:paraId="7E93DB30" w14:textId="27DD64BB" w:rsidR="00262EAC" w:rsidRPr="00DD68D5" w:rsidRDefault="008047A8"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DD68D5">
        <w:rPr>
          <w:rFonts w:ascii="Times New Roman" w:hAnsi="Times New Roman" w:cs="Times New Roman"/>
          <w:sz w:val="24"/>
          <w:szCs w:val="24"/>
        </w:rPr>
        <w:t>Давать О</w:t>
      </w:r>
      <w:r w:rsidR="00FF5D75" w:rsidRPr="00DD68D5">
        <w:rPr>
          <w:rFonts w:ascii="Times New Roman" w:hAnsi="Times New Roman" w:cs="Times New Roman"/>
          <w:sz w:val="24"/>
          <w:szCs w:val="24"/>
        </w:rPr>
        <w:t xml:space="preserve">бщему собранию членов Ассоциации, </w:t>
      </w:r>
      <w:r w:rsidRPr="00DD68D5">
        <w:rPr>
          <w:rFonts w:ascii="Times New Roman" w:hAnsi="Times New Roman" w:cs="Times New Roman"/>
          <w:sz w:val="24"/>
          <w:szCs w:val="24"/>
        </w:rPr>
        <w:t>Правлению</w:t>
      </w:r>
      <w:r w:rsidR="00FF5D75" w:rsidRPr="00DD68D5">
        <w:rPr>
          <w:rFonts w:ascii="Times New Roman" w:hAnsi="Times New Roman" w:cs="Times New Roman"/>
          <w:sz w:val="24"/>
          <w:szCs w:val="24"/>
        </w:rPr>
        <w:t xml:space="preserve"> Ассоциации, а также </w:t>
      </w:r>
      <w:r w:rsidRPr="00DD68D5">
        <w:rPr>
          <w:rFonts w:ascii="Times New Roman" w:hAnsi="Times New Roman" w:cs="Times New Roman"/>
          <w:sz w:val="24"/>
          <w:szCs w:val="24"/>
        </w:rPr>
        <w:t xml:space="preserve">Генеральному </w:t>
      </w:r>
      <w:r w:rsidR="00FF5D75" w:rsidRPr="00DD68D5">
        <w:rPr>
          <w:rFonts w:ascii="Times New Roman" w:hAnsi="Times New Roman" w:cs="Times New Roman"/>
          <w:sz w:val="24"/>
          <w:szCs w:val="24"/>
        </w:rPr>
        <w:t xml:space="preserve">директору Ассоциации письменные и устные разъяснения по отчету Ревизионной комиссии Ассоциации, рекомендациям Ревизионной комиссии Ассоциации. </w:t>
      </w:r>
    </w:p>
    <w:p w14:paraId="5E621DF3" w14:textId="410845C1" w:rsidR="00262EAC" w:rsidRPr="00D33963" w:rsidRDefault="00FF5D75" w:rsidP="00D33963">
      <w:pPr>
        <w:pStyle w:val="ab"/>
        <w:numPr>
          <w:ilvl w:val="2"/>
          <w:numId w:val="4"/>
        </w:numPr>
        <w:tabs>
          <w:tab w:val="left" w:pos="851"/>
        </w:tabs>
        <w:spacing w:line="276" w:lineRule="auto"/>
        <w:ind w:left="-426" w:firstLine="568"/>
        <w:contextualSpacing/>
        <w:jc w:val="both"/>
        <w:outlineLvl w:val="0"/>
        <w:rPr>
          <w:rFonts w:ascii="Times New Roman" w:hAnsi="Times New Roman" w:cs="Times New Roman"/>
          <w:sz w:val="24"/>
          <w:szCs w:val="24"/>
        </w:rPr>
      </w:pPr>
      <w:r w:rsidRPr="00DD68D5">
        <w:rPr>
          <w:rFonts w:ascii="Times New Roman" w:hAnsi="Times New Roman" w:cs="Times New Roman"/>
          <w:sz w:val="24"/>
          <w:szCs w:val="24"/>
        </w:rPr>
        <w:t xml:space="preserve">Ревизионная комиссия обязана иметь независимое мнение о деятельности Ассоциации, в том числе: о рисках деятельности Ассоциации, о внешней среде деятельности Ассоциации </w:t>
      </w:r>
    </w:p>
    <w:p w14:paraId="6611B1A5" w14:textId="5C6B16FC" w:rsidR="00262EAC" w:rsidRPr="00031EB0" w:rsidRDefault="00850E57"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031EB0">
        <w:rPr>
          <w:rFonts w:ascii="Times New Roman" w:hAnsi="Times New Roman" w:cs="Times New Roman"/>
          <w:sz w:val="24"/>
          <w:szCs w:val="24"/>
        </w:rPr>
        <w:t xml:space="preserve">Члены Ревизионной комиссии обязаны </w:t>
      </w:r>
      <w:r w:rsidR="000B7697" w:rsidRPr="00031EB0">
        <w:rPr>
          <w:rFonts w:ascii="Times New Roman" w:hAnsi="Times New Roman" w:cs="Times New Roman"/>
          <w:sz w:val="24"/>
          <w:szCs w:val="24"/>
        </w:rPr>
        <w:t xml:space="preserve">лично участвовать в проведении </w:t>
      </w:r>
      <w:r w:rsidR="00023F10" w:rsidRPr="00031EB0">
        <w:rPr>
          <w:rFonts w:ascii="Times New Roman" w:hAnsi="Times New Roman" w:cs="Times New Roman"/>
          <w:sz w:val="24"/>
          <w:szCs w:val="24"/>
        </w:rPr>
        <w:t>проверок уставной и финансово-хозяйственной деятельности,</w:t>
      </w:r>
      <w:r w:rsidR="000B7697" w:rsidRPr="00031EB0">
        <w:rPr>
          <w:rFonts w:ascii="Times New Roman" w:hAnsi="Times New Roman" w:cs="Times New Roman"/>
          <w:sz w:val="24"/>
          <w:szCs w:val="24"/>
        </w:rPr>
        <w:t xml:space="preserve"> руководящих выборных и исполнительных органов </w:t>
      </w:r>
      <w:r w:rsidR="000B7697">
        <w:rPr>
          <w:rFonts w:ascii="Times New Roman" w:hAnsi="Times New Roman" w:cs="Times New Roman"/>
          <w:sz w:val="24"/>
          <w:szCs w:val="24"/>
        </w:rPr>
        <w:t>Ассоциации</w:t>
      </w:r>
      <w:r w:rsidR="000B7697" w:rsidRPr="00031EB0">
        <w:rPr>
          <w:rFonts w:ascii="Times New Roman" w:hAnsi="Times New Roman" w:cs="Times New Roman"/>
          <w:sz w:val="24"/>
          <w:szCs w:val="24"/>
        </w:rPr>
        <w:t>;</w:t>
      </w:r>
      <w:r>
        <w:rPr>
          <w:rFonts w:ascii="Times New Roman" w:hAnsi="Times New Roman" w:cs="Times New Roman"/>
          <w:sz w:val="24"/>
          <w:szCs w:val="24"/>
        </w:rPr>
        <w:t xml:space="preserve"> </w:t>
      </w:r>
      <w:r w:rsidR="000B7697" w:rsidRPr="00031EB0">
        <w:rPr>
          <w:rFonts w:ascii="Times New Roman" w:hAnsi="Times New Roman" w:cs="Times New Roman"/>
          <w:sz w:val="24"/>
          <w:szCs w:val="24"/>
        </w:rPr>
        <w:t>соблюдать режим конфиденциальности получаемых сведений и не допускать несанкционированного разглашения информации, ставшей известной в процессе проведения ревизий и проверок.</w:t>
      </w:r>
      <w:r>
        <w:rPr>
          <w:rFonts w:ascii="Times New Roman" w:hAnsi="Times New Roman" w:cs="Times New Roman"/>
          <w:sz w:val="24"/>
          <w:szCs w:val="24"/>
        </w:rPr>
        <w:t xml:space="preserve"> </w:t>
      </w:r>
      <w:r w:rsidR="00031EB0" w:rsidRPr="00031EB0">
        <w:rPr>
          <w:rFonts w:ascii="Times New Roman" w:hAnsi="Times New Roman" w:cs="Times New Roman"/>
          <w:sz w:val="24"/>
          <w:szCs w:val="24"/>
        </w:rPr>
        <w:t xml:space="preserve">Члены Ревизионной комиссии несут ответственность перед </w:t>
      </w:r>
      <w:r w:rsidR="00031EB0">
        <w:rPr>
          <w:rFonts w:ascii="Times New Roman" w:hAnsi="Times New Roman" w:cs="Times New Roman"/>
          <w:sz w:val="24"/>
          <w:szCs w:val="24"/>
        </w:rPr>
        <w:t>Ассоциацией</w:t>
      </w:r>
      <w:r w:rsidR="00031EB0" w:rsidRPr="00031EB0">
        <w:rPr>
          <w:rFonts w:ascii="Times New Roman" w:hAnsi="Times New Roman" w:cs="Times New Roman"/>
          <w:sz w:val="24"/>
          <w:szCs w:val="24"/>
        </w:rPr>
        <w:t xml:space="preserve"> за ущерб, причиненный ей в результате неисполнения или ненадлежащего исполнения ими своих обязанностей, определенных Уставом </w:t>
      </w:r>
      <w:r w:rsidR="00CC4926">
        <w:rPr>
          <w:rFonts w:ascii="Times New Roman" w:hAnsi="Times New Roman" w:cs="Times New Roman"/>
          <w:sz w:val="24"/>
          <w:szCs w:val="24"/>
        </w:rPr>
        <w:t>Ассоциаци</w:t>
      </w:r>
      <w:r>
        <w:rPr>
          <w:rFonts w:ascii="Times New Roman" w:hAnsi="Times New Roman" w:cs="Times New Roman"/>
          <w:sz w:val="24"/>
          <w:szCs w:val="24"/>
        </w:rPr>
        <w:t>и и настоящим Положением</w:t>
      </w:r>
      <w:r w:rsidR="00031EB0" w:rsidRPr="00031EB0">
        <w:rPr>
          <w:rFonts w:ascii="Times New Roman" w:hAnsi="Times New Roman" w:cs="Times New Roman"/>
          <w:sz w:val="24"/>
          <w:szCs w:val="24"/>
        </w:rPr>
        <w:t>.</w:t>
      </w:r>
    </w:p>
    <w:p w14:paraId="4FD90498" w14:textId="77777777" w:rsidR="00031EB0" w:rsidRDefault="00031EB0" w:rsidP="00386C64">
      <w:pPr>
        <w:spacing w:line="240" w:lineRule="auto"/>
        <w:jc w:val="both"/>
        <w:rPr>
          <w:rFonts w:ascii="Times New Roman" w:hAnsi="Times New Roman" w:cs="Times New Roman"/>
          <w:sz w:val="24"/>
          <w:szCs w:val="24"/>
        </w:rPr>
      </w:pPr>
    </w:p>
    <w:p w14:paraId="53922C82" w14:textId="20A9C880" w:rsidR="00262EAC" w:rsidRPr="00DD68D5" w:rsidRDefault="00FF5D75" w:rsidP="00D33963">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DD68D5">
        <w:rPr>
          <w:rFonts w:ascii="Times New Roman" w:hAnsi="Times New Roman" w:cs="Times New Roman"/>
          <w:b/>
          <w:sz w:val="24"/>
          <w:szCs w:val="24"/>
        </w:rPr>
        <w:t xml:space="preserve">Порядок деятельности Ревизионной комиссии Ассоциации </w:t>
      </w:r>
    </w:p>
    <w:p w14:paraId="29C269A5" w14:textId="2D918EF9" w:rsidR="00262EAC"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Основанием для начала работы Ревизионной комиссии Ассо</w:t>
      </w:r>
      <w:r w:rsidR="00573A8B" w:rsidRPr="00DD68D5">
        <w:rPr>
          <w:rFonts w:ascii="Times New Roman" w:hAnsi="Times New Roman" w:cs="Times New Roman"/>
          <w:sz w:val="24"/>
          <w:szCs w:val="24"/>
        </w:rPr>
        <w:t xml:space="preserve">циации </w:t>
      </w:r>
      <w:r w:rsidRPr="00DD68D5">
        <w:rPr>
          <w:rFonts w:ascii="Times New Roman" w:hAnsi="Times New Roman" w:cs="Times New Roman"/>
          <w:sz w:val="24"/>
          <w:szCs w:val="24"/>
        </w:rPr>
        <w:t>является соответствующее решение председателя Ревизионной комиссии Ассоциации, которым определяется срок проверки,</w:t>
      </w:r>
      <w:r w:rsidR="00262EAC" w:rsidRPr="00DD68D5">
        <w:rPr>
          <w:rFonts w:ascii="Times New Roman" w:hAnsi="Times New Roman" w:cs="Times New Roman"/>
          <w:sz w:val="24"/>
          <w:szCs w:val="24"/>
        </w:rPr>
        <w:t xml:space="preserve"> обеспечивающий предоставление О</w:t>
      </w:r>
      <w:r w:rsidRPr="00DD68D5">
        <w:rPr>
          <w:rFonts w:ascii="Times New Roman" w:hAnsi="Times New Roman" w:cs="Times New Roman"/>
          <w:sz w:val="24"/>
          <w:szCs w:val="24"/>
        </w:rPr>
        <w:t>бщему собранию членов Ассоциации соответствующего отчета Ревизио</w:t>
      </w:r>
      <w:r w:rsidR="00573A8B" w:rsidRPr="00DD68D5">
        <w:rPr>
          <w:rFonts w:ascii="Times New Roman" w:hAnsi="Times New Roman" w:cs="Times New Roman"/>
          <w:sz w:val="24"/>
          <w:szCs w:val="24"/>
        </w:rPr>
        <w:t>нной комиссии Ассоциации</w:t>
      </w:r>
      <w:r w:rsidRPr="00DD68D5">
        <w:rPr>
          <w:rFonts w:ascii="Times New Roman" w:hAnsi="Times New Roman" w:cs="Times New Roman"/>
          <w:sz w:val="24"/>
          <w:szCs w:val="24"/>
        </w:rPr>
        <w:t xml:space="preserve">. </w:t>
      </w:r>
    </w:p>
    <w:p w14:paraId="225BA06E" w14:textId="13014605" w:rsidR="00262EAC" w:rsidRPr="00DD68D5" w:rsidRDefault="00FF5D75" w:rsidP="00D33963">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Организацию документооборота и систематизированного хранения документов Ревизионной комиссии осуществляет секретарь Ревизионной комиссии. Секретарем Ревизионной комиссии является работник Ассоциации, назначаемый для выполнения указанных обязанностей </w:t>
      </w:r>
      <w:r w:rsidR="00262EAC" w:rsidRPr="00DD68D5">
        <w:rPr>
          <w:rFonts w:ascii="Times New Roman" w:hAnsi="Times New Roman" w:cs="Times New Roman"/>
          <w:sz w:val="24"/>
          <w:szCs w:val="24"/>
        </w:rPr>
        <w:t xml:space="preserve">Генеральным </w:t>
      </w:r>
      <w:r w:rsidRPr="00DD68D5">
        <w:rPr>
          <w:rFonts w:ascii="Times New Roman" w:hAnsi="Times New Roman" w:cs="Times New Roman"/>
          <w:sz w:val="24"/>
          <w:szCs w:val="24"/>
        </w:rPr>
        <w:t xml:space="preserve">директором Ассоциации по согласованию с председателем Ревизионной комиссии. </w:t>
      </w:r>
    </w:p>
    <w:p w14:paraId="1DD67013" w14:textId="7FFAF02A" w:rsidR="00FD3A7D" w:rsidRPr="00FD3A7D"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FD3A7D">
        <w:rPr>
          <w:rFonts w:ascii="Times New Roman" w:hAnsi="Times New Roman" w:cs="Times New Roman"/>
          <w:sz w:val="24"/>
          <w:szCs w:val="24"/>
        </w:rPr>
        <w:lastRenderedPageBreak/>
        <w:t>Заседания Ревизионной комиссии Ассоциации проводятся в количестве, определяемом Председателем Ревизионной комиссии Ассоциации.</w:t>
      </w:r>
      <w:r w:rsidR="00FD3A7D" w:rsidRPr="00FD3A7D">
        <w:rPr>
          <w:rFonts w:ascii="Times New Roman" w:hAnsi="Times New Roman" w:cs="Times New Roman"/>
          <w:sz w:val="24"/>
          <w:szCs w:val="24"/>
        </w:rPr>
        <w:t xml:space="preserve"> Заседания Ревизионной комиссии созываются перед проведением ревизий и проверок, а также после их проведения.</w:t>
      </w:r>
      <w:r w:rsidR="00FD3A7D">
        <w:rPr>
          <w:rFonts w:ascii="Times New Roman" w:hAnsi="Times New Roman" w:cs="Times New Roman"/>
          <w:sz w:val="24"/>
          <w:szCs w:val="24"/>
        </w:rPr>
        <w:t xml:space="preserve"> </w:t>
      </w:r>
      <w:r w:rsidR="00FD3A7D" w:rsidRPr="00FD3A7D">
        <w:rPr>
          <w:rFonts w:ascii="Times New Roman" w:hAnsi="Times New Roman" w:cs="Times New Roman"/>
          <w:sz w:val="24"/>
          <w:szCs w:val="24"/>
        </w:rPr>
        <w:t>В ходе заседания, проводимого по итогам ревизии или проверки, члены Ревизионной комиссии:</w:t>
      </w:r>
    </w:p>
    <w:p w14:paraId="469651A8" w14:textId="1E222439" w:rsidR="00FD3A7D" w:rsidRPr="00FD3A7D" w:rsidRDefault="00FD3A7D" w:rsidP="00E86C1C">
      <w:pPr>
        <w:tabs>
          <w:tab w:val="left" w:pos="142"/>
        </w:tabs>
        <w:spacing w:after="0" w:line="276" w:lineRule="auto"/>
        <w:ind w:left="142"/>
        <w:jc w:val="both"/>
        <w:rPr>
          <w:rFonts w:ascii="Times New Roman" w:hAnsi="Times New Roman" w:cs="Times New Roman"/>
          <w:sz w:val="24"/>
          <w:szCs w:val="24"/>
        </w:rPr>
      </w:pPr>
      <w:r w:rsidRPr="00FD3A7D">
        <w:rPr>
          <w:rFonts w:ascii="Times New Roman" w:hAnsi="Times New Roman" w:cs="Times New Roman"/>
          <w:sz w:val="24"/>
          <w:szCs w:val="24"/>
        </w:rPr>
        <w:t>подводят итоги проведенного мероприятия;</w:t>
      </w:r>
    </w:p>
    <w:p w14:paraId="0FC7822F" w14:textId="1ED45346" w:rsidR="00FD3A7D" w:rsidRPr="00FD3A7D" w:rsidRDefault="00FD3A7D" w:rsidP="00E86C1C">
      <w:pPr>
        <w:tabs>
          <w:tab w:val="left" w:pos="142"/>
        </w:tabs>
        <w:spacing w:after="0" w:line="276" w:lineRule="auto"/>
        <w:ind w:left="142"/>
        <w:jc w:val="both"/>
        <w:rPr>
          <w:rFonts w:ascii="Times New Roman" w:hAnsi="Times New Roman" w:cs="Times New Roman"/>
          <w:sz w:val="24"/>
          <w:szCs w:val="24"/>
        </w:rPr>
      </w:pPr>
      <w:r w:rsidRPr="00FD3A7D">
        <w:rPr>
          <w:rFonts w:ascii="Times New Roman" w:hAnsi="Times New Roman" w:cs="Times New Roman"/>
          <w:sz w:val="24"/>
          <w:szCs w:val="24"/>
        </w:rPr>
        <w:t xml:space="preserve">делают </w:t>
      </w:r>
      <w:r w:rsidRPr="00E86C1C">
        <w:rPr>
          <w:rFonts w:ascii="Times New Roman" w:eastAsia="Times New Roman" w:hAnsi="Times New Roman" w:cs="Times New Roman"/>
          <w:sz w:val="24"/>
          <w:szCs w:val="24"/>
          <w:lang w:eastAsia="ru-RU"/>
        </w:rPr>
        <w:t>выводы</w:t>
      </w:r>
      <w:r w:rsidRPr="00FD3A7D">
        <w:rPr>
          <w:rFonts w:ascii="Times New Roman" w:hAnsi="Times New Roman" w:cs="Times New Roman"/>
          <w:sz w:val="24"/>
          <w:szCs w:val="24"/>
        </w:rPr>
        <w:t xml:space="preserve"> и готовят предложения для рассмотрения руководящими органами и структурными подразделениями Ассоциации;</w:t>
      </w:r>
    </w:p>
    <w:p w14:paraId="73DA0AFB" w14:textId="528B54DF" w:rsidR="00FD3A7D" w:rsidRPr="00FD3A7D" w:rsidRDefault="00FD3A7D" w:rsidP="00E86C1C">
      <w:pPr>
        <w:tabs>
          <w:tab w:val="left" w:pos="142"/>
        </w:tabs>
        <w:spacing w:after="0" w:line="276" w:lineRule="auto"/>
        <w:ind w:left="142"/>
        <w:jc w:val="both"/>
        <w:rPr>
          <w:rFonts w:ascii="Times New Roman" w:hAnsi="Times New Roman" w:cs="Times New Roman"/>
          <w:sz w:val="24"/>
          <w:szCs w:val="24"/>
        </w:rPr>
      </w:pPr>
      <w:r w:rsidRPr="00FD3A7D">
        <w:rPr>
          <w:rFonts w:ascii="Times New Roman" w:hAnsi="Times New Roman" w:cs="Times New Roman"/>
          <w:sz w:val="24"/>
          <w:szCs w:val="24"/>
        </w:rPr>
        <w:t>утверждают заключения Ревизионной комиссии по итогам проведенного мероприятия;</w:t>
      </w:r>
    </w:p>
    <w:p w14:paraId="6E066BA2" w14:textId="18EAB9DC" w:rsidR="00FD3A7D" w:rsidRDefault="00FD3A7D" w:rsidP="00E86C1C">
      <w:pPr>
        <w:tabs>
          <w:tab w:val="left" w:pos="142"/>
        </w:tabs>
        <w:spacing w:after="0" w:line="276" w:lineRule="auto"/>
        <w:ind w:left="142"/>
        <w:jc w:val="both"/>
        <w:rPr>
          <w:rFonts w:ascii="Times New Roman" w:hAnsi="Times New Roman" w:cs="Times New Roman"/>
          <w:sz w:val="24"/>
          <w:szCs w:val="24"/>
        </w:rPr>
      </w:pPr>
      <w:r w:rsidRPr="00FD3A7D">
        <w:rPr>
          <w:rFonts w:ascii="Times New Roman" w:hAnsi="Times New Roman" w:cs="Times New Roman"/>
          <w:sz w:val="24"/>
          <w:szCs w:val="24"/>
        </w:rPr>
        <w:t>решают иные вопросы.</w:t>
      </w:r>
    </w:p>
    <w:p w14:paraId="274A459C" w14:textId="0863403D" w:rsidR="007A6AEE" w:rsidRPr="00DD68D5"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Заседание Ревизионной комиссии Ассоциации является правомочным только в случае, если на нем присутствуют Председатель и не менее двух членов Ревизионной комиссии Ассоциации. </w:t>
      </w:r>
    </w:p>
    <w:p w14:paraId="675D370E" w14:textId="494CDCC1" w:rsidR="007A6AEE" w:rsidRPr="00DD68D5"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Решения принимаются Ревизионной комиссией Ассоциации простым большинством голосов. Голос Председателя Ревизионной комиссии Ассоциации является решающим. Председатель или член Ревизионной комиссии Ассоциации в случае несогласия с принятым решением вправе письменно изложить свое мнение, которое прилагается к отчету Ревизионной комиссии Ассоциации и рекомендациям Ревизионной комиссии Ассоциации. </w:t>
      </w:r>
    </w:p>
    <w:p w14:paraId="7E15F590" w14:textId="5EB723F4" w:rsidR="007A6AEE" w:rsidRPr="00DD68D5"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На заседании Ревизионной комиссии Ассоциации ведется протокол. Протокол заседания Ревизионной комиссии Ассоциации оформляется в течение 10 дней после проведения заседания. </w:t>
      </w:r>
    </w:p>
    <w:p w14:paraId="2B7AA194" w14:textId="040B62F0" w:rsidR="007A6AEE" w:rsidRPr="00DD68D5"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В протоколе заседания Ревизионной комиссии Ассоциации указываются: место и время проведения заседания; персональный состав лиц, участвующих в заседании; вопросы, обсуждавшиеся на заседании Ревизионной комиссии Ассоциации; основные положения выступлений присутствующих на заседании Ревизионной комиссии Ассоциации; вопросы, поставленные на голосование и итоги голосования по ним; решения, принятые Ревизионной комиссией Ассоциации. Протокол заседания Ревизионной комиссии Ассоциации может содержать также другую необходимую информацию. </w:t>
      </w:r>
    </w:p>
    <w:p w14:paraId="753AFDE9" w14:textId="2F4E673D" w:rsidR="00031EB0" w:rsidRPr="00E86C1C" w:rsidRDefault="00FF5D75"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DD68D5">
        <w:rPr>
          <w:rFonts w:ascii="Times New Roman" w:hAnsi="Times New Roman" w:cs="Times New Roman"/>
          <w:sz w:val="24"/>
          <w:szCs w:val="24"/>
        </w:rPr>
        <w:t xml:space="preserve">Протокол заседания Ревизионной комиссии Ассоциации </w:t>
      </w:r>
      <w:r w:rsidR="00031EB0" w:rsidRPr="00DD68D5">
        <w:rPr>
          <w:rFonts w:ascii="Times New Roman" w:hAnsi="Times New Roman" w:cs="Times New Roman"/>
          <w:sz w:val="24"/>
          <w:szCs w:val="24"/>
        </w:rPr>
        <w:t xml:space="preserve">составляется в двух экземплярах и </w:t>
      </w:r>
      <w:r w:rsidRPr="00DD68D5">
        <w:rPr>
          <w:rFonts w:ascii="Times New Roman" w:hAnsi="Times New Roman" w:cs="Times New Roman"/>
          <w:sz w:val="24"/>
          <w:szCs w:val="24"/>
        </w:rPr>
        <w:t>подписывается председателем и секретарем Ревизионной комиссии.</w:t>
      </w:r>
    </w:p>
    <w:p w14:paraId="732BB7D2" w14:textId="0DB8B4B1" w:rsidR="00CC4926" w:rsidRPr="00DD68D5" w:rsidRDefault="00CC4926" w:rsidP="00E86C1C">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DD68D5">
        <w:rPr>
          <w:rFonts w:ascii="Times New Roman" w:hAnsi="Times New Roman" w:cs="Times New Roman"/>
          <w:b/>
          <w:sz w:val="24"/>
          <w:szCs w:val="24"/>
        </w:rPr>
        <w:t>Порядок проведения проверок и ревизий</w:t>
      </w:r>
    </w:p>
    <w:p w14:paraId="6F37EDF2" w14:textId="2235D4D3"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Плановая проверка (ревизия)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осуществляется по итогам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за год.</w:t>
      </w:r>
    </w:p>
    <w:p w14:paraId="4FB04417" w14:textId="063265CB"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Акт плановой проверки (ревизии) должен быть представлен </w:t>
      </w:r>
      <w:r w:rsidR="00F31EBE">
        <w:rPr>
          <w:rFonts w:ascii="Times New Roman" w:hAnsi="Times New Roman" w:cs="Times New Roman"/>
          <w:sz w:val="24"/>
          <w:szCs w:val="24"/>
        </w:rPr>
        <w:t xml:space="preserve">членам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не позднее чем за </w:t>
      </w:r>
      <w:r w:rsidR="00F31EBE">
        <w:rPr>
          <w:rFonts w:ascii="Times New Roman" w:hAnsi="Times New Roman" w:cs="Times New Roman"/>
          <w:sz w:val="24"/>
          <w:szCs w:val="24"/>
        </w:rPr>
        <w:t>1</w:t>
      </w:r>
      <w:r w:rsidR="00FD3A7D">
        <w:rPr>
          <w:rFonts w:ascii="Times New Roman" w:hAnsi="Times New Roman" w:cs="Times New Roman"/>
          <w:sz w:val="24"/>
          <w:szCs w:val="24"/>
        </w:rPr>
        <w:t xml:space="preserve">0 </w:t>
      </w:r>
      <w:r w:rsidRPr="00CC4926">
        <w:rPr>
          <w:rFonts w:ascii="Times New Roman" w:hAnsi="Times New Roman" w:cs="Times New Roman"/>
          <w:sz w:val="24"/>
          <w:szCs w:val="24"/>
        </w:rPr>
        <w:t xml:space="preserve">рабочих дней до проведения очередного (годового) заседания </w:t>
      </w:r>
      <w:r w:rsidR="00E55BAC">
        <w:rPr>
          <w:rFonts w:ascii="Times New Roman" w:hAnsi="Times New Roman" w:cs="Times New Roman"/>
          <w:sz w:val="24"/>
          <w:szCs w:val="24"/>
        </w:rPr>
        <w:t>Общего собрания 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w:t>
      </w:r>
    </w:p>
    <w:p w14:paraId="383104D7" w14:textId="5677C6A1"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Внеплановая проверка (ревизия)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осуществляется в любое время по:</w:t>
      </w:r>
    </w:p>
    <w:p w14:paraId="4B9387D1" w14:textId="60CFBDE1" w:rsidR="00CC4926" w:rsidRPr="00E86C1C" w:rsidRDefault="00CC4926" w:rsidP="00E86C1C">
      <w:pPr>
        <w:tabs>
          <w:tab w:val="left" w:pos="142"/>
        </w:tabs>
        <w:spacing w:after="0" w:line="276" w:lineRule="auto"/>
        <w:ind w:left="142"/>
        <w:jc w:val="both"/>
        <w:rPr>
          <w:rFonts w:ascii="Times New Roman" w:eastAsia="Times New Roman" w:hAnsi="Times New Roman" w:cs="Times New Roman"/>
          <w:sz w:val="24"/>
          <w:szCs w:val="24"/>
          <w:lang w:eastAsia="ru-RU"/>
        </w:rPr>
      </w:pPr>
      <w:r w:rsidRPr="00CC4926">
        <w:rPr>
          <w:rFonts w:ascii="Times New Roman" w:hAnsi="Times New Roman" w:cs="Times New Roman"/>
          <w:sz w:val="24"/>
          <w:szCs w:val="24"/>
        </w:rPr>
        <w:t xml:space="preserve">инициативе самой Ревизионной </w:t>
      </w:r>
      <w:r w:rsidRPr="00E86C1C">
        <w:rPr>
          <w:rFonts w:ascii="Times New Roman" w:eastAsia="Times New Roman" w:hAnsi="Times New Roman" w:cs="Times New Roman"/>
          <w:sz w:val="24"/>
          <w:szCs w:val="24"/>
          <w:lang w:eastAsia="ru-RU"/>
        </w:rPr>
        <w:t xml:space="preserve">комиссии </w:t>
      </w:r>
      <w:r w:rsidR="00066FAB" w:rsidRPr="00E86C1C">
        <w:rPr>
          <w:rFonts w:ascii="Times New Roman" w:eastAsia="Times New Roman" w:hAnsi="Times New Roman" w:cs="Times New Roman"/>
          <w:sz w:val="24"/>
          <w:szCs w:val="24"/>
          <w:lang w:eastAsia="ru-RU"/>
        </w:rPr>
        <w:t>Ассоциации</w:t>
      </w:r>
      <w:r w:rsidRPr="00E86C1C">
        <w:rPr>
          <w:rFonts w:ascii="Times New Roman" w:eastAsia="Times New Roman" w:hAnsi="Times New Roman" w:cs="Times New Roman"/>
          <w:sz w:val="24"/>
          <w:szCs w:val="24"/>
          <w:lang w:eastAsia="ru-RU"/>
        </w:rPr>
        <w:t>;</w:t>
      </w:r>
    </w:p>
    <w:p w14:paraId="75CE435A" w14:textId="1CB44CF0" w:rsidR="00CC4926" w:rsidRPr="00E86C1C" w:rsidRDefault="00CC4926" w:rsidP="00E86C1C">
      <w:pPr>
        <w:tabs>
          <w:tab w:val="left" w:pos="142"/>
        </w:tabs>
        <w:spacing w:after="0" w:line="276" w:lineRule="auto"/>
        <w:ind w:left="142"/>
        <w:jc w:val="both"/>
        <w:rPr>
          <w:rFonts w:ascii="Times New Roman" w:eastAsia="Times New Roman" w:hAnsi="Times New Roman" w:cs="Times New Roman"/>
          <w:sz w:val="24"/>
          <w:szCs w:val="24"/>
          <w:lang w:eastAsia="ru-RU"/>
        </w:rPr>
      </w:pPr>
      <w:r w:rsidRPr="00E86C1C">
        <w:rPr>
          <w:rFonts w:ascii="Times New Roman" w:eastAsia="Times New Roman" w:hAnsi="Times New Roman" w:cs="Times New Roman"/>
          <w:sz w:val="24"/>
          <w:szCs w:val="24"/>
          <w:lang w:eastAsia="ru-RU"/>
        </w:rPr>
        <w:t xml:space="preserve">требованию членов Правления </w:t>
      </w:r>
      <w:r w:rsidR="00066FAB" w:rsidRPr="00E86C1C">
        <w:rPr>
          <w:rFonts w:ascii="Times New Roman" w:eastAsia="Times New Roman" w:hAnsi="Times New Roman" w:cs="Times New Roman"/>
          <w:sz w:val="24"/>
          <w:szCs w:val="24"/>
          <w:lang w:eastAsia="ru-RU"/>
        </w:rPr>
        <w:t>Ассоциации</w:t>
      </w:r>
      <w:r w:rsidRPr="00E86C1C">
        <w:rPr>
          <w:rFonts w:ascii="Times New Roman" w:eastAsia="Times New Roman" w:hAnsi="Times New Roman" w:cs="Times New Roman"/>
          <w:sz w:val="24"/>
          <w:szCs w:val="24"/>
          <w:lang w:eastAsia="ru-RU"/>
        </w:rPr>
        <w:t>;</w:t>
      </w:r>
    </w:p>
    <w:p w14:paraId="04FAB927" w14:textId="4BF851C1" w:rsidR="00CC4926" w:rsidRPr="00CC4926" w:rsidRDefault="00CC4926" w:rsidP="00E86C1C">
      <w:pPr>
        <w:tabs>
          <w:tab w:val="left" w:pos="142"/>
        </w:tabs>
        <w:spacing w:after="0" w:line="276" w:lineRule="auto"/>
        <w:ind w:left="142"/>
        <w:jc w:val="both"/>
        <w:rPr>
          <w:rFonts w:ascii="Times New Roman" w:hAnsi="Times New Roman" w:cs="Times New Roman"/>
          <w:sz w:val="24"/>
          <w:szCs w:val="24"/>
        </w:rPr>
      </w:pPr>
      <w:r w:rsidRPr="00E86C1C">
        <w:rPr>
          <w:rFonts w:ascii="Times New Roman" w:eastAsia="Times New Roman" w:hAnsi="Times New Roman" w:cs="Times New Roman"/>
          <w:sz w:val="24"/>
          <w:szCs w:val="24"/>
          <w:lang w:eastAsia="ru-RU"/>
        </w:rPr>
        <w:t xml:space="preserve">требованию </w:t>
      </w:r>
      <w:r w:rsidR="00E55BAC" w:rsidRPr="00E86C1C">
        <w:rPr>
          <w:rFonts w:ascii="Times New Roman" w:eastAsia="Times New Roman" w:hAnsi="Times New Roman" w:cs="Times New Roman"/>
          <w:sz w:val="24"/>
          <w:szCs w:val="24"/>
          <w:lang w:eastAsia="ru-RU"/>
        </w:rPr>
        <w:t>Генерального директора</w:t>
      </w:r>
      <w:r w:rsidRPr="00E86C1C">
        <w:rPr>
          <w:rFonts w:ascii="Times New Roman" w:eastAsia="Times New Roman" w:hAnsi="Times New Roman" w:cs="Times New Roman"/>
          <w:sz w:val="24"/>
          <w:szCs w:val="24"/>
          <w:lang w:eastAsia="ru-RU"/>
        </w:rPr>
        <w:t xml:space="preserve"> </w:t>
      </w:r>
      <w:r w:rsidR="00066FAB" w:rsidRPr="00E86C1C">
        <w:rPr>
          <w:rFonts w:ascii="Times New Roman" w:eastAsia="Times New Roman" w:hAnsi="Times New Roman" w:cs="Times New Roman"/>
          <w:sz w:val="24"/>
          <w:szCs w:val="24"/>
          <w:lang w:eastAsia="ru-RU"/>
        </w:rPr>
        <w:t>Ассоциации</w:t>
      </w:r>
      <w:r w:rsidR="00E55BAC">
        <w:rPr>
          <w:rFonts w:ascii="Times New Roman" w:hAnsi="Times New Roman" w:cs="Times New Roman"/>
          <w:sz w:val="24"/>
          <w:szCs w:val="24"/>
        </w:rPr>
        <w:t>.</w:t>
      </w:r>
    </w:p>
    <w:p w14:paraId="219DBE8C" w14:textId="4603BAC2"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По итогам ревизии составляется и утверждается Правлением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акт, в котором отражаются:</w:t>
      </w:r>
    </w:p>
    <w:p w14:paraId="3BA3CF3C" w14:textId="6D88B0DE" w:rsidR="00CC4926" w:rsidRPr="00E86C1C" w:rsidRDefault="00CC4926" w:rsidP="00E86C1C">
      <w:pPr>
        <w:tabs>
          <w:tab w:val="left" w:pos="142"/>
        </w:tabs>
        <w:spacing w:after="0" w:line="276" w:lineRule="auto"/>
        <w:ind w:left="142"/>
        <w:jc w:val="both"/>
        <w:rPr>
          <w:rFonts w:ascii="Times New Roman" w:eastAsia="Times New Roman" w:hAnsi="Times New Roman" w:cs="Times New Roman"/>
          <w:sz w:val="24"/>
          <w:szCs w:val="24"/>
          <w:lang w:eastAsia="ru-RU"/>
        </w:rPr>
      </w:pPr>
      <w:r w:rsidRPr="00CC4926">
        <w:rPr>
          <w:rFonts w:ascii="Times New Roman" w:hAnsi="Times New Roman" w:cs="Times New Roman"/>
          <w:sz w:val="24"/>
          <w:szCs w:val="24"/>
        </w:rPr>
        <w:t xml:space="preserve">подтверждение достоверности данных, содержащихся в отчетах и иных финансовых </w:t>
      </w:r>
      <w:r w:rsidRPr="00E86C1C">
        <w:rPr>
          <w:rFonts w:ascii="Times New Roman" w:eastAsia="Times New Roman" w:hAnsi="Times New Roman" w:cs="Times New Roman"/>
          <w:sz w:val="24"/>
          <w:szCs w:val="24"/>
          <w:lang w:eastAsia="ru-RU"/>
        </w:rPr>
        <w:t xml:space="preserve">документах </w:t>
      </w:r>
      <w:r w:rsidR="00066FAB" w:rsidRPr="00E86C1C">
        <w:rPr>
          <w:rFonts w:ascii="Times New Roman" w:eastAsia="Times New Roman" w:hAnsi="Times New Roman" w:cs="Times New Roman"/>
          <w:sz w:val="24"/>
          <w:szCs w:val="24"/>
          <w:lang w:eastAsia="ru-RU"/>
        </w:rPr>
        <w:t>Ассоциации</w:t>
      </w:r>
      <w:r w:rsidRPr="00E86C1C">
        <w:rPr>
          <w:rFonts w:ascii="Times New Roman" w:eastAsia="Times New Roman" w:hAnsi="Times New Roman" w:cs="Times New Roman"/>
          <w:sz w:val="24"/>
          <w:szCs w:val="24"/>
          <w:lang w:eastAsia="ru-RU"/>
        </w:rPr>
        <w:t>;</w:t>
      </w:r>
    </w:p>
    <w:p w14:paraId="16520A7D" w14:textId="2FF6160E" w:rsidR="00CC4926" w:rsidRPr="00E86C1C" w:rsidRDefault="00CC4926" w:rsidP="00E86C1C">
      <w:pPr>
        <w:tabs>
          <w:tab w:val="left" w:pos="142"/>
        </w:tabs>
        <w:spacing w:after="0" w:line="276" w:lineRule="auto"/>
        <w:ind w:left="142"/>
        <w:jc w:val="both"/>
        <w:rPr>
          <w:rFonts w:ascii="Times New Roman" w:eastAsia="Times New Roman" w:hAnsi="Times New Roman" w:cs="Times New Roman"/>
          <w:sz w:val="24"/>
          <w:szCs w:val="24"/>
          <w:lang w:eastAsia="ru-RU"/>
        </w:rPr>
      </w:pPr>
      <w:r w:rsidRPr="00E86C1C">
        <w:rPr>
          <w:rFonts w:ascii="Times New Roman" w:eastAsia="Times New Roman" w:hAnsi="Times New Roman" w:cs="Times New Roman"/>
          <w:sz w:val="24"/>
          <w:szCs w:val="24"/>
          <w:lang w:eastAsia="ru-RU"/>
        </w:rPr>
        <w:t xml:space="preserve">информация о фактах выявленных нарушений установленного правовыми актами Российской Федерации порядка ведения бухгалтерского учета, а также иных нарушений </w:t>
      </w:r>
      <w:r w:rsidRPr="00E86C1C">
        <w:rPr>
          <w:rFonts w:ascii="Times New Roman" w:eastAsia="Times New Roman" w:hAnsi="Times New Roman" w:cs="Times New Roman"/>
          <w:sz w:val="24"/>
          <w:szCs w:val="24"/>
          <w:lang w:eastAsia="ru-RU"/>
        </w:rPr>
        <w:lastRenderedPageBreak/>
        <w:t>правовых актов Российской Федерации при осуществлении финансово-хозяйственной деятельности.</w:t>
      </w:r>
    </w:p>
    <w:p w14:paraId="64692125" w14:textId="77F71865"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Инициаторы проверки (ревизии)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вправе в любой момент до принятия Ревизионной комиссией решения о проведении проверки (ревизии) отозвать свое требование, письменн</w:t>
      </w:r>
      <w:r w:rsidR="00E55BAC">
        <w:rPr>
          <w:rFonts w:ascii="Times New Roman" w:hAnsi="Times New Roman" w:cs="Times New Roman"/>
          <w:sz w:val="24"/>
          <w:szCs w:val="24"/>
        </w:rPr>
        <w:t>о уведомив Ревизионную комиссию</w:t>
      </w:r>
      <w:r w:rsidRPr="00CC4926">
        <w:rPr>
          <w:rFonts w:ascii="Times New Roman" w:hAnsi="Times New Roman" w:cs="Times New Roman"/>
          <w:sz w:val="24"/>
          <w:szCs w:val="24"/>
        </w:rPr>
        <w:t>.</w:t>
      </w:r>
    </w:p>
    <w:p w14:paraId="30296A13" w14:textId="5D6FE1EF" w:rsidR="00CC4926" w:rsidRPr="00CC4926" w:rsidRDefault="00CC4926" w:rsidP="00E86C1C">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В актах Ревизионной комиссии по результатам проверок (ревизии) указываются:</w:t>
      </w:r>
    </w:p>
    <w:p w14:paraId="3FD72861" w14:textId="285D9A87"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CC4926">
        <w:rPr>
          <w:rFonts w:ascii="Times New Roman" w:hAnsi="Times New Roman" w:cs="Times New Roman"/>
          <w:sz w:val="24"/>
          <w:szCs w:val="24"/>
        </w:rPr>
        <w:t xml:space="preserve">место и время </w:t>
      </w:r>
      <w:r w:rsidRPr="00AE0005">
        <w:rPr>
          <w:rFonts w:ascii="Times New Roman" w:eastAsia="Times New Roman" w:hAnsi="Times New Roman" w:cs="Times New Roman"/>
          <w:sz w:val="24"/>
          <w:szCs w:val="24"/>
          <w:lang w:eastAsia="ru-RU"/>
        </w:rPr>
        <w:t>проведения проверки (ревизии);</w:t>
      </w:r>
    </w:p>
    <w:p w14:paraId="3C34E409" w14:textId="29FDF3A1"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AE0005">
        <w:rPr>
          <w:rFonts w:ascii="Times New Roman" w:eastAsia="Times New Roman" w:hAnsi="Times New Roman" w:cs="Times New Roman"/>
          <w:sz w:val="24"/>
          <w:szCs w:val="24"/>
          <w:lang w:eastAsia="ru-RU"/>
        </w:rPr>
        <w:t>члены Ревизионной комиссии, принимающие участие в проведении проверки (ревизии);</w:t>
      </w:r>
    </w:p>
    <w:p w14:paraId="541CFC18" w14:textId="0E781F03"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AE0005">
        <w:rPr>
          <w:rFonts w:ascii="Times New Roman" w:eastAsia="Times New Roman" w:hAnsi="Times New Roman" w:cs="Times New Roman"/>
          <w:sz w:val="24"/>
          <w:szCs w:val="24"/>
          <w:lang w:eastAsia="ru-RU"/>
        </w:rPr>
        <w:t>основания проведения проверки (ревизии);</w:t>
      </w:r>
    </w:p>
    <w:p w14:paraId="770001DA" w14:textId="314A806C"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AE0005">
        <w:rPr>
          <w:rFonts w:ascii="Times New Roman" w:eastAsia="Times New Roman" w:hAnsi="Times New Roman" w:cs="Times New Roman"/>
          <w:sz w:val="24"/>
          <w:szCs w:val="24"/>
          <w:lang w:eastAsia="ru-RU"/>
        </w:rPr>
        <w:t xml:space="preserve">описание обнаруженных нарушений законодательства, нормативных правовых актов, требований Устава и внутренних документов </w:t>
      </w:r>
      <w:r w:rsidR="00066FAB" w:rsidRPr="00AE0005">
        <w:rPr>
          <w:rFonts w:ascii="Times New Roman" w:eastAsia="Times New Roman" w:hAnsi="Times New Roman" w:cs="Times New Roman"/>
          <w:sz w:val="24"/>
          <w:szCs w:val="24"/>
          <w:lang w:eastAsia="ru-RU"/>
        </w:rPr>
        <w:t>Ассоциации</w:t>
      </w:r>
      <w:r w:rsidRPr="00AE0005">
        <w:rPr>
          <w:rFonts w:ascii="Times New Roman" w:eastAsia="Times New Roman" w:hAnsi="Times New Roman" w:cs="Times New Roman"/>
          <w:sz w:val="24"/>
          <w:szCs w:val="24"/>
          <w:lang w:eastAsia="ru-RU"/>
        </w:rPr>
        <w:t>;</w:t>
      </w:r>
    </w:p>
    <w:p w14:paraId="5653FFEE" w14:textId="122D69E8"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AE0005">
        <w:rPr>
          <w:rFonts w:ascii="Times New Roman" w:eastAsia="Times New Roman" w:hAnsi="Times New Roman" w:cs="Times New Roman"/>
          <w:sz w:val="24"/>
          <w:szCs w:val="24"/>
          <w:lang w:eastAsia="ru-RU"/>
        </w:rPr>
        <w:t xml:space="preserve">указание на лиц, допустивших нарушения законодательства, нормативных правовых актов, требований Устава и внутренних документов </w:t>
      </w:r>
      <w:r w:rsidR="00066FAB" w:rsidRPr="00AE0005">
        <w:rPr>
          <w:rFonts w:ascii="Times New Roman" w:eastAsia="Times New Roman" w:hAnsi="Times New Roman" w:cs="Times New Roman"/>
          <w:sz w:val="24"/>
          <w:szCs w:val="24"/>
          <w:lang w:eastAsia="ru-RU"/>
        </w:rPr>
        <w:t>Ассоциации</w:t>
      </w:r>
      <w:r w:rsidRPr="00AE0005">
        <w:rPr>
          <w:rFonts w:ascii="Times New Roman" w:eastAsia="Times New Roman" w:hAnsi="Times New Roman" w:cs="Times New Roman"/>
          <w:sz w:val="24"/>
          <w:szCs w:val="24"/>
          <w:lang w:eastAsia="ru-RU"/>
        </w:rPr>
        <w:t>;</w:t>
      </w:r>
    </w:p>
    <w:p w14:paraId="6F8E317D" w14:textId="7344A55F"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AE0005">
        <w:rPr>
          <w:rFonts w:ascii="Times New Roman" w:eastAsia="Times New Roman" w:hAnsi="Times New Roman" w:cs="Times New Roman"/>
          <w:sz w:val="24"/>
          <w:szCs w:val="24"/>
          <w:lang w:eastAsia="ru-RU"/>
        </w:rPr>
        <w:t xml:space="preserve">ссылки на нормы законодательства, нормативных правовых актов, Устава и внутренних документов </w:t>
      </w:r>
      <w:r w:rsidR="00066FAB" w:rsidRPr="00AE0005">
        <w:rPr>
          <w:rFonts w:ascii="Times New Roman" w:eastAsia="Times New Roman" w:hAnsi="Times New Roman" w:cs="Times New Roman"/>
          <w:sz w:val="24"/>
          <w:szCs w:val="24"/>
          <w:lang w:eastAsia="ru-RU"/>
        </w:rPr>
        <w:t>Ассоциации</w:t>
      </w:r>
      <w:r w:rsidRPr="00AE0005">
        <w:rPr>
          <w:rFonts w:ascii="Times New Roman" w:eastAsia="Times New Roman" w:hAnsi="Times New Roman" w:cs="Times New Roman"/>
          <w:sz w:val="24"/>
          <w:szCs w:val="24"/>
          <w:lang w:eastAsia="ru-RU"/>
        </w:rPr>
        <w:t>, нарушение которых выявлено в ходе проверки (ревизии).</w:t>
      </w:r>
    </w:p>
    <w:p w14:paraId="3D0D750F" w14:textId="576A4706" w:rsidR="00CC4926" w:rsidRPr="00CC492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По итогам проверки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за год составляется отчет, в котором содержатся:</w:t>
      </w:r>
    </w:p>
    <w:p w14:paraId="4850829C" w14:textId="64677D54" w:rsidR="00CC4926" w:rsidRPr="00AE0005" w:rsidRDefault="00CC4926" w:rsidP="00AE0005">
      <w:pPr>
        <w:tabs>
          <w:tab w:val="left" w:pos="142"/>
        </w:tabs>
        <w:spacing w:after="0" w:line="276" w:lineRule="auto"/>
        <w:ind w:left="142"/>
        <w:jc w:val="both"/>
        <w:rPr>
          <w:rFonts w:ascii="Times New Roman" w:eastAsia="Times New Roman" w:hAnsi="Times New Roman" w:cs="Times New Roman"/>
          <w:sz w:val="24"/>
          <w:szCs w:val="24"/>
          <w:lang w:eastAsia="ru-RU"/>
        </w:rPr>
      </w:pPr>
      <w:r w:rsidRPr="00CC4926">
        <w:rPr>
          <w:rFonts w:ascii="Times New Roman" w:hAnsi="Times New Roman" w:cs="Times New Roman"/>
          <w:sz w:val="24"/>
          <w:szCs w:val="24"/>
        </w:rPr>
        <w:t xml:space="preserve">подтверждение достоверности данных, содержащихся в отчетах и иных </w:t>
      </w:r>
      <w:r w:rsidRPr="00AE0005">
        <w:rPr>
          <w:rFonts w:ascii="Times New Roman" w:eastAsia="Times New Roman" w:hAnsi="Times New Roman" w:cs="Times New Roman"/>
          <w:sz w:val="24"/>
          <w:szCs w:val="24"/>
          <w:lang w:eastAsia="ru-RU"/>
        </w:rPr>
        <w:t xml:space="preserve">финансовых документах </w:t>
      </w:r>
      <w:r w:rsidR="00066FAB" w:rsidRPr="00AE0005">
        <w:rPr>
          <w:rFonts w:ascii="Times New Roman" w:eastAsia="Times New Roman" w:hAnsi="Times New Roman" w:cs="Times New Roman"/>
          <w:sz w:val="24"/>
          <w:szCs w:val="24"/>
          <w:lang w:eastAsia="ru-RU"/>
        </w:rPr>
        <w:t>Ассоциации</w:t>
      </w:r>
      <w:r w:rsidRPr="00AE0005">
        <w:rPr>
          <w:rFonts w:ascii="Times New Roman" w:eastAsia="Times New Roman" w:hAnsi="Times New Roman" w:cs="Times New Roman"/>
          <w:sz w:val="24"/>
          <w:szCs w:val="24"/>
          <w:lang w:eastAsia="ru-RU"/>
        </w:rPr>
        <w:t>;</w:t>
      </w:r>
    </w:p>
    <w:p w14:paraId="53AF836C" w14:textId="713FE8B6" w:rsidR="00CC4926" w:rsidRPr="00CC4926" w:rsidRDefault="00CC4926" w:rsidP="00AE0005">
      <w:pPr>
        <w:tabs>
          <w:tab w:val="left" w:pos="142"/>
        </w:tabs>
        <w:spacing w:after="0" w:line="276" w:lineRule="auto"/>
        <w:ind w:left="142"/>
        <w:jc w:val="both"/>
        <w:rPr>
          <w:rFonts w:ascii="Times New Roman" w:hAnsi="Times New Roman" w:cs="Times New Roman"/>
          <w:sz w:val="24"/>
          <w:szCs w:val="24"/>
        </w:rPr>
      </w:pPr>
      <w:r w:rsidRPr="00AE0005">
        <w:rPr>
          <w:rFonts w:ascii="Times New Roman" w:eastAsia="Times New Roman" w:hAnsi="Times New Roman" w:cs="Times New Roman"/>
          <w:sz w:val="24"/>
          <w:szCs w:val="24"/>
          <w:lang w:eastAsia="ru-RU"/>
        </w:rPr>
        <w:t>информация о фактах нарушения порядка ведения бухгалтерского учета и представления</w:t>
      </w:r>
      <w:r w:rsidRPr="00CC4926">
        <w:rPr>
          <w:rFonts w:ascii="Times New Roman" w:hAnsi="Times New Roman" w:cs="Times New Roman"/>
          <w:sz w:val="24"/>
          <w:szCs w:val="24"/>
        </w:rPr>
        <w:t xml:space="preserve"> финансовой отчетности, установленных действующим законодательством Российской Федерации, и иных нарушениях, выявленных в ходе проверки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w:t>
      </w:r>
    </w:p>
    <w:p w14:paraId="57409C90" w14:textId="07EE94F1" w:rsidR="00C53FF6" w:rsidRPr="00C53FF6" w:rsidRDefault="00225C1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Pr>
          <w:rFonts w:ascii="Times New Roman" w:hAnsi="Times New Roman" w:cs="Times New Roman"/>
          <w:sz w:val="24"/>
          <w:szCs w:val="24"/>
        </w:rPr>
        <w:t>Требования к форме отчета определяются Ревизионной Комиссией исходя из целей и задач проверки</w:t>
      </w:r>
      <w:r w:rsidR="00C53FF6">
        <w:rPr>
          <w:rFonts w:ascii="Times New Roman" w:hAnsi="Times New Roman" w:cs="Times New Roman"/>
          <w:sz w:val="24"/>
          <w:szCs w:val="24"/>
        </w:rPr>
        <w:t xml:space="preserve">, но </w:t>
      </w:r>
      <w:r w:rsidR="00C53FF6" w:rsidRPr="00DD68D5">
        <w:rPr>
          <w:rFonts w:ascii="Times New Roman" w:hAnsi="Times New Roman" w:cs="Times New Roman"/>
          <w:sz w:val="24"/>
          <w:szCs w:val="24"/>
        </w:rPr>
        <w:t>должен содержать следующие сведения и информацию: о периоде проведения проверки и основаниях ее проведения (приказ, решение Правления Ассоциации, наступление срока очередной проверки и т.п.); о составе членов Ревизионной комиссии Ассоциации, привлеченных к проведению проверки, а также основаниях их полномочий в качестве членов Ревизионной комиссии Ассоциации; об основных документах и информации, которые были исследованы в ходе проведения проверки; о дате составления отчета Ревизионной комиссии Ассоциации; о выявленных нарушениях или об отсутствии таковых. При выявлении нарушений – информацию о конкретном правовом акте или ином обязательном требовании, которое нарушено; рекомендации Ревизионной комиссии Ассоциации о порядке устранения нарушений (в случае выявления нарушений); о возможных рисках принимаемых в Ассоциации управленческих решений (</w:t>
      </w:r>
      <w:proofErr w:type="spellStart"/>
      <w:r w:rsidR="00C53FF6" w:rsidRPr="00DD68D5">
        <w:rPr>
          <w:rFonts w:ascii="Times New Roman" w:hAnsi="Times New Roman" w:cs="Times New Roman"/>
          <w:sz w:val="24"/>
          <w:szCs w:val="24"/>
        </w:rPr>
        <w:t>репутационные</w:t>
      </w:r>
      <w:proofErr w:type="spellEnd"/>
      <w:r w:rsidR="00C53FF6" w:rsidRPr="00DD68D5">
        <w:rPr>
          <w:rFonts w:ascii="Times New Roman" w:hAnsi="Times New Roman" w:cs="Times New Roman"/>
          <w:sz w:val="24"/>
          <w:szCs w:val="24"/>
        </w:rPr>
        <w:t xml:space="preserve"> риски, риски поглощения и т.п.), рекомендации о возможном устранении таких рисков; о конкретных преимуществах Ассоциации, а также слабых сторонах в деятельности Ассоциации. Отчет должен быть подписан всеми членами Ревизионной комиссии Ассоциации, проводившими проверку. Отчет может содержать особое мнение одного или нескольких членов Ревизионной комиссии Ассоциации (при наличии) по одному или нескольким вопросам, изложенным в отчете. </w:t>
      </w:r>
    </w:p>
    <w:p w14:paraId="0F519D87" w14:textId="5C974A08" w:rsidR="00CC4926" w:rsidRPr="00CC492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Ревизионная комиссия представляет отчет по результатам годовой проверки финансово-хозяйственной деятельности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Правлению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не позднее чем за </w:t>
      </w:r>
      <w:r w:rsidR="00EF5FCA">
        <w:rPr>
          <w:rFonts w:ascii="Times New Roman" w:hAnsi="Times New Roman" w:cs="Times New Roman"/>
          <w:sz w:val="24"/>
          <w:szCs w:val="24"/>
        </w:rPr>
        <w:t>20</w:t>
      </w:r>
      <w:r w:rsidRPr="00CC4926">
        <w:rPr>
          <w:rFonts w:ascii="Times New Roman" w:hAnsi="Times New Roman" w:cs="Times New Roman"/>
          <w:sz w:val="24"/>
          <w:szCs w:val="24"/>
        </w:rPr>
        <w:t xml:space="preserve"> дней до проведения </w:t>
      </w:r>
      <w:r w:rsidR="00A940E9">
        <w:rPr>
          <w:rFonts w:ascii="Times New Roman" w:hAnsi="Times New Roman" w:cs="Times New Roman"/>
          <w:sz w:val="24"/>
          <w:szCs w:val="24"/>
        </w:rPr>
        <w:t>Общего собрания членов Ассоциации</w:t>
      </w:r>
      <w:r w:rsidRPr="00CC4926">
        <w:rPr>
          <w:rFonts w:ascii="Times New Roman" w:hAnsi="Times New Roman" w:cs="Times New Roman"/>
          <w:sz w:val="24"/>
          <w:szCs w:val="24"/>
        </w:rPr>
        <w:t>.</w:t>
      </w:r>
    </w:p>
    <w:p w14:paraId="0D871D76" w14:textId="77777777" w:rsidR="00225C1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Отчет Ревизионной комиссии утверждается </w:t>
      </w:r>
      <w:r w:rsidR="00A940E9">
        <w:rPr>
          <w:rFonts w:ascii="Times New Roman" w:hAnsi="Times New Roman" w:cs="Times New Roman"/>
          <w:sz w:val="24"/>
          <w:szCs w:val="24"/>
        </w:rPr>
        <w:t xml:space="preserve">Общим собранием членов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простым большинством голосов.</w:t>
      </w:r>
    </w:p>
    <w:p w14:paraId="427E5E00" w14:textId="27A72A2A" w:rsidR="00225C16" w:rsidRPr="00225C16" w:rsidRDefault="00225C1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225C16">
        <w:rPr>
          <w:rFonts w:ascii="Times New Roman" w:hAnsi="Times New Roman" w:cs="Times New Roman"/>
          <w:sz w:val="24"/>
          <w:szCs w:val="24"/>
        </w:rPr>
        <w:lastRenderedPageBreak/>
        <w:t xml:space="preserve">Оригиналы отчетов </w:t>
      </w:r>
      <w:r w:rsidRPr="00225C16">
        <w:rPr>
          <w:rFonts w:ascii="Times New Roman" w:hAnsi="Times New Roman"/>
          <w:sz w:val="24"/>
          <w:szCs w:val="24"/>
        </w:rPr>
        <w:t xml:space="preserve">в Общего собрания хранятся в архиве Ассоциации, копии протоколов - у Генерального директора Ассоциации. По требованию членов Ассоциации или </w:t>
      </w:r>
      <w:r w:rsidRPr="00AE0005">
        <w:rPr>
          <w:rFonts w:ascii="Times New Roman" w:hAnsi="Times New Roman" w:cs="Times New Roman"/>
          <w:sz w:val="24"/>
          <w:szCs w:val="24"/>
        </w:rPr>
        <w:t>их полномочных представителей отчеты Ревизионной Комиссии предоставляются для ознакомления Генеральным директором Ассоциации.</w:t>
      </w:r>
    </w:p>
    <w:p w14:paraId="4B5A8D14" w14:textId="3AF5407B" w:rsidR="00CC4926" w:rsidRPr="00AE0005"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Ревизионная комиссия обязана требовать созыва внеочередного </w:t>
      </w:r>
      <w:r w:rsidR="00A940E9">
        <w:rPr>
          <w:rFonts w:ascii="Times New Roman" w:hAnsi="Times New Roman" w:cs="Times New Roman"/>
          <w:sz w:val="24"/>
          <w:szCs w:val="24"/>
        </w:rPr>
        <w:t>О</w:t>
      </w:r>
      <w:r w:rsidRPr="00CC4926">
        <w:rPr>
          <w:rFonts w:ascii="Times New Roman" w:hAnsi="Times New Roman" w:cs="Times New Roman"/>
          <w:sz w:val="24"/>
          <w:szCs w:val="24"/>
        </w:rPr>
        <w:t xml:space="preserve">бщего собрания </w:t>
      </w:r>
      <w:r w:rsidR="00A940E9">
        <w:rPr>
          <w:rFonts w:ascii="Times New Roman" w:hAnsi="Times New Roman" w:cs="Times New Roman"/>
          <w:sz w:val="24"/>
          <w:szCs w:val="24"/>
        </w:rPr>
        <w:t>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если при осуществлении своих полномочий Ревизионная комиссия установила или подозревает наличие угрозы интересам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w:t>
      </w:r>
    </w:p>
    <w:p w14:paraId="6BE308A9" w14:textId="0A4E66BC" w:rsidR="00066FAB" w:rsidRPr="00267FAA" w:rsidRDefault="00066FAB" w:rsidP="00AE0005">
      <w:pPr>
        <w:numPr>
          <w:ilvl w:val="0"/>
          <w:numId w:val="4"/>
        </w:numPr>
        <w:tabs>
          <w:tab w:val="num" w:pos="851"/>
        </w:tabs>
        <w:spacing w:after="0" w:line="276" w:lineRule="auto"/>
        <w:ind w:left="-426" w:firstLine="568"/>
        <w:contextualSpacing/>
        <w:outlineLvl w:val="0"/>
        <w:rPr>
          <w:rFonts w:ascii="Times New Roman" w:hAnsi="Times New Roman" w:cs="Times New Roman"/>
          <w:b/>
          <w:sz w:val="24"/>
          <w:szCs w:val="24"/>
        </w:rPr>
      </w:pPr>
      <w:r w:rsidRPr="00267FAA">
        <w:rPr>
          <w:rFonts w:ascii="Times New Roman" w:hAnsi="Times New Roman" w:cs="Times New Roman"/>
          <w:b/>
          <w:sz w:val="24"/>
          <w:szCs w:val="24"/>
        </w:rPr>
        <w:t>Заключительные положения</w:t>
      </w:r>
    </w:p>
    <w:p w14:paraId="7FD037C6" w14:textId="7CC7FCD4" w:rsidR="00CC4926" w:rsidRPr="00CC492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Изменения и дополнения в настоящее Положение вн</w:t>
      </w:r>
      <w:r w:rsidR="00A940E9">
        <w:rPr>
          <w:rFonts w:ascii="Times New Roman" w:hAnsi="Times New Roman" w:cs="Times New Roman"/>
          <w:sz w:val="24"/>
          <w:szCs w:val="24"/>
        </w:rPr>
        <w:t>осятся и утверждаются решением О</w:t>
      </w:r>
      <w:r w:rsidRPr="00CC4926">
        <w:rPr>
          <w:rFonts w:ascii="Times New Roman" w:hAnsi="Times New Roman" w:cs="Times New Roman"/>
          <w:sz w:val="24"/>
          <w:szCs w:val="24"/>
        </w:rPr>
        <w:t xml:space="preserve">бщего собрания </w:t>
      </w:r>
      <w:r w:rsidR="00A940E9">
        <w:rPr>
          <w:rFonts w:ascii="Times New Roman" w:hAnsi="Times New Roman" w:cs="Times New Roman"/>
          <w:sz w:val="24"/>
          <w:szCs w:val="24"/>
        </w:rPr>
        <w:t>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w:t>
      </w:r>
    </w:p>
    <w:p w14:paraId="71F894D9" w14:textId="1F3B5C9C" w:rsidR="00CC4926" w:rsidRPr="00CC492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Любые изменения и дополнения к настоящему Положению вступают в</w:t>
      </w:r>
      <w:r w:rsidR="00A940E9">
        <w:rPr>
          <w:rFonts w:ascii="Times New Roman" w:hAnsi="Times New Roman" w:cs="Times New Roman"/>
          <w:sz w:val="24"/>
          <w:szCs w:val="24"/>
        </w:rPr>
        <w:t xml:space="preserve"> силу с момента их утверждения О</w:t>
      </w:r>
      <w:r w:rsidRPr="00CC4926">
        <w:rPr>
          <w:rFonts w:ascii="Times New Roman" w:hAnsi="Times New Roman" w:cs="Times New Roman"/>
          <w:sz w:val="24"/>
          <w:szCs w:val="24"/>
        </w:rPr>
        <w:t xml:space="preserve">бщим собранием </w:t>
      </w:r>
      <w:r w:rsidR="00A940E9">
        <w:rPr>
          <w:rFonts w:ascii="Times New Roman" w:hAnsi="Times New Roman" w:cs="Times New Roman"/>
          <w:sz w:val="24"/>
          <w:szCs w:val="24"/>
        </w:rPr>
        <w:t>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w:t>
      </w:r>
    </w:p>
    <w:p w14:paraId="687334A7" w14:textId="435C8F6F" w:rsidR="00CC4926" w:rsidRDefault="00CC4926" w:rsidP="00AE0005">
      <w:pPr>
        <w:pStyle w:val="ab"/>
        <w:numPr>
          <w:ilvl w:val="1"/>
          <w:numId w:val="4"/>
        </w:numPr>
        <w:tabs>
          <w:tab w:val="num" w:pos="851"/>
        </w:tabs>
        <w:spacing w:line="276" w:lineRule="auto"/>
        <w:ind w:left="-426" w:firstLine="568"/>
        <w:contextualSpacing/>
        <w:jc w:val="both"/>
        <w:rPr>
          <w:rFonts w:ascii="Times New Roman" w:hAnsi="Times New Roman" w:cs="Times New Roman"/>
          <w:sz w:val="24"/>
          <w:szCs w:val="24"/>
        </w:rPr>
      </w:pPr>
      <w:r w:rsidRPr="00CC4926">
        <w:rPr>
          <w:rFonts w:ascii="Times New Roman" w:hAnsi="Times New Roman" w:cs="Times New Roman"/>
          <w:sz w:val="24"/>
          <w:szCs w:val="24"/>
        </w:rPr>
        <w:t xml:space="preserve">Настоящее Положение вступает в </w:t>
      </w:r>
      <w:r w:rsidR="00A940E9">
        <w:rPr>
          <w:rFonts w:ascii="Times New Roman" w:hAnsi="Times New Roman" w:cs="Times New Roman"/>
          <w:sz w:val="24"/>
          <w:szCs w:val="24"/>
        </w:rPr>
        <w:t>силу с момента утверждения его О</w:t>
      </w:r>
      <w:r w:rsidRPr="00CC4926">
        <w:rPr>
          <w:rFonts w:ascii="Times New Roman" w:hAnsi="Times New Roman" w:cs="Times New Roman"/>
          <w:sz w:val="24"/>
          <w:szCs w:val="24"/>
        </w:rPr>
        <w:t xml:space="preserve">бщим собранием </w:t>
      </w:r>
      <w:r w:rsidR="00A940E9">
        <w:rPr>
          <w:rFonts w:ascii="Times New Roman" w:hAnsi="Times New Roman" w:cs="Times New Roman"/>
          <w:sz w:val="24"/>
          <w:szCs w:val="24"/>
        </w:rPr>
        <w:t>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00A940E9">
        <w:rPr>
          <w:rFonts w:ascii="Times New Roman" w:hAnsi="Times New Roman" w:cs="Times New Roman"/>
          <w:sz w:val="24"/>
          <w:szCs w:val="24"/>
        </w:rPr>
        <w:t xml:space="preserve"> и действует до принятия О</w:t>
      </w:r>
      <w:r w:rsidRPr="00CC4926">
        <w:rPr>
          <w:rFonts w:ascii="Times New Roman" w:hAnsi="Times New Roman" w:cs="Times New Roman"/>
          <w:sz w:val="24"/>
          <w:szCs w:val="24"/>
        </w:rPr>
        <w:t xml:space="preserve">бщим собранием </w:t>
      </w:r>
      <w:r w:rsidR="00A940E9">
        <w:rPr>
          <w:rFonts w:ascii="Times New Roman" w:hAnsi="Times New Roman" w:cs="Times New Roman"/>
          <w:sz w:val="24"/>
          <w:szCs w:val="24"/>
        </w:rPr>
        <w:t>членов</w:t>
      </w:r>
      <w:r w:rsidRPr="00CC4926">
        <w:rPr>
          <w:rFonts w:ascii="Times New Roman" w:hAnsi="Times New Roman" w:cs="Times New Roman"/>
          <w:sz w:val="24"/>
          <w:szCs w:val="24"/>
        </w:rPr>
        <w:t xml:space="preserve"> </w:t>
      </w:r>
      <w:r w:rsidR="00066FAB">
        <w:rPr>
          <w:rFonts w:ascii="Times New Roman" w:hAnsi="Times New Roman" w:cs="Times New Roman"/>
          <w:sz w:val="24"/>
          <w:szCs w:val="24"/>
        </w:rPr>
        <w:t>Ассоциации</w:t>
      </w:r>
      <w:r w:rsidRPr="00CC4926">
        <w:rPr>
          <w:rFonts w:ascii="Times New Roman" w:hAnsi="Times New Roman" w:cs="Times New Roman"/>
          <w:sz w:val="24"/>
          <w:szCs w:val="24"/>
        </w:rPr>
        <w:t xml:space="preserve"> иного положения, регламентирующего деятельность Ревизионной комиссии.</w:t>
      </w:r>
    </w:p>
    <w:p w14:paraId="26B7D332" w14:textId="77777777" w:rsidR="00CC4926" w:rsidRPr="00CC4926" w:rsidRDefault="00CC4926" w:rsidP="00CC4926">
      <w:pPr>
        <w:pStyle w:val="ConsPlusNormal"/>
        <w:spacing w:after="160"/>
        <w:ind w:firstLine="540"/>
        <w:jc w:val="both"/>
        <w:rPr>
          <w:rFonts w:ascii="Times New Roman" w:hAnsi="Times New Roman" w:cs="Times New Roman"/>
          <w:sz w:val="24"/>
          <w:szCs w:val="24"/>
        </w:rPr>
      </w:pPr>
    </w:p>
    <w:p w14:paraId="752DE78C" w14:textId="77777777" w:rsidR="00031EB0" w:rsidRPr="00CC4926" w:rsidRDefault="00031EB0" w:rsidP="00CC4926">
      <w:pPr>
        <w:spacing w:line="240" w:lineRule="auto"/>
        <w:jc w:val="both"/>
        <w:rPr>
          <w:rFonts w:ascii="Times New Roman" w:hAnsi="Times New Roman" w:cs="Times New Roman"/>
          <w:sz w:val="24"/>
          <w:szCs w:val="24"/>
        </w:rPr>
      </w:pPr>
    </w:p>
    <w:sectPr w:rsidR="00031EB0" w:rsidRPr="00CC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6840"/>
    <w:multiLevelType w:val="multilevel"/>
    <w:tmpl w:val="C87CF85E"/>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D2E2FE5"/>
    <w:multiLevelType w:val="hybridMultilevel"/>
    <w:tmpl w:val="BF08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107AD"/>
    <w:multiLevelType w:val="hybridMultilevel"/>
    <w:tmpl w:val="981605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A8725F"/>
    <w:multiLevelType w:val="hybridMultilevel"/>
    <w:tmpl w:val="12C6BE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5F26CF"/>
    <w:multiLevelType w:val="hybridMultilevel"/>
    <w:tmpl w:val="1174DC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A31B87"/>
    <w:multiLevelType w:val="hybridMultilevel"/>
    <w:tmpl w:val="3BBE7B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37226"/>
    <w:multiLevelType w:val="multilevel"/>
    <w:tmpl w:val="FE3875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AF2A04"/>
    <w:multiLevelType w:val="hybridMultilevel"/>
    <w:tmpl w:val="1368E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DB1C76"/>
    <w:multiLevelType w:val="multilevel"/>
    <w:tmpl w:val="C87CF85E"/>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60862E1C"/>
    <w:multiLevelType w:val="hybridMultilevel"/>
    <w:tmpl w:val="50761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A59C2"/>
    <w:multiLevelType w:val="hybridMultilevel"/>
    <w:tmpl w:val="46661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0540D"/>
    <w:multiLevelType w:val="hybridMultilevel"/>
    <w:tmpl w:val="9418F07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6F03497"/>
    <w:multiLevelType w:val="hybridMultilevel"/>
    <w:tmpl w:val="8034F0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11"/>
  </w:num>
  <w:num w:numId="6">
    <w:abstractNumId w:val="2"/>
  </w:num>
  <w:num w:numId="7">
    <w:abstractNumId w:val="3"/>
  </w:num>
  <w:num w:numId="8">
    <w:abstractNumId w:val="9"/>
  </w:num>
  <w:num w:numId="9">
    <w:abstractNumId w:val="10"/>
  </w:num>
  <w:num w:numId="10">
    <w:abstractNumId w:val="4"/>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0A"/>
    <w:rsid w:val="0001138E"/>
    <w:rsid w:val="00023F10"/>
    <w:rsid w:val="00031EB0"/>
    <w:rsid w:val="00066FAB"/>
    <w:rsid w:val="0008515C"/>
    <w:rsid w:val="000B7697"/>
    <w:rsid w:val="000C1908"/>
    <w:rsid w:val="000C55A0"/>
    <w:rsid w:val="000F1DC1"/>
    <w:rsid w:val="001A2D8A"/>
    <w:rsid w:val="001A7D4F"/>
    <w:rsid w:val="001C469A"/>
    <w:rsid w:val="001D0D8E"/>
    <w:rsid w:val="00225C16"/>
    <w:rsid w:val="00246502"/>
    <w:rsid w:val="00262E0A"/>
    <w:rsid w:val="00262EAC"/>
    <w:rsid w:val="00267FAA"/>
    <w:rsid w:val="0027223F"/>
    <w:rsid w:val="00386C64"/>
    <w:rsid w:val="0040641B"/>
    <w:rsid w:val="00406912"/>
    <w:rsid w:val="00442992"/>
    <w:rsid w:val="00443DCE"/>
    <w:rsid w:val="005172E1"/>
    <w:rsid w:val="0053196B"/>
    <w:rsid w:val="00573A8B"/>
    <w:rsid w:val="00576E67"/>
    <w:rsid w:val="005C1491"/>
    <w:rsid w:val="006019D9"/>
    <w:rsid w:val="00652FDC"/>
    <w:rsid w:val="006802FE"/>
    <w:rsid w:val="00692FD3"/>
    <w:rsid w:val="006A13DE"/>
    <w:rsid w:val="006A26EE"/>
    <w:rsid w:val="00717341"/>
    <w:rsid w:val="007677B1"/>
    <w:rsid w:val="007A6AEE"/>
    <w:rsid w:val="007A6CE1"/>
    <w:rsid w:val="008047A8"/>
    <w:rsid w:val="00830EEA"/>
    <w:rsid w:val="00850E57"/>
    <w:rsid w:val="00884BA3"/>
    <w:rsid w:val="008C29BB"/>
    <w:rsid w:val="0091135C"/>
    <w:rsid w:val="00941ADC"/>
    <w:rsid w:val="0095789C"/>
    <w:rsid w:val="009B710B"/>
    <w:rsid w:val="009F1D19"/>
    <w:rsid w:val="00A72324"/>
    <w:rsid w:val="00A8189C"/>
    <w:rsid w:val="00A940E9"/>
    <w:rsid w:val="00AC643B"/>
    <w:rsid w:val="00AC7183"/>
    <w:rsid w:val="00AE0005"/>
    <w:rsid w:val="00B51A71"/>
    <w:rsid w:val="00B95AE9"/>
    <w:rsid w:val="00BF65E0"/>
    <w:rsid w:val="00C53FF6"/>
    <w:rsid w:val="00C6024A"/>
    <w:rsid w:val="00C854F7"/>
    <w:rsid w:val="00CC4926"/>
    <w:rsid w:val="00CD638D"/>
    <w:rsid w:val="00D33963"/>
    <w:rsid w:val="00DA6D20"/>
    <w:rsid w:val="00DC2547"/>
    <w:rsid w:val="00DD68D5"/>
    <w:rsid w:val="00DE7995"/>
    <w:rsid w:val="00E55BAC"/>
    <w:rsid w:val="00E77C74"/>
    <w:rsid w:val="00E86C1C"/>
    <w:rsid w:val="00EF5FCA"/>
    <w:rsid w:val="00F31EBE"/>
    <w:rsid w:val="00F63188"/>
    <w:rsid w:val="00F92C48"/>
    <w:rsid w:val="00FC67D0"/>
    <w:rsid w:val="00FD3A7D"/>
    <w:rsid w:val="00FE1163"/>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B58"/>
  <w15:chartTrackingRefBased/>
  <w15:docId w15:val="{60E7F0AA-74A1-4C45-B397-6FC8791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2992"/>
    <w:rPr>
      <w:sz w:val="16"/>
      <w:szCs w:val="16"/>
    </w:rPr>
  </w:style>
  <w:style w:type="paragraph" w:styleId="a4">
    <w:name w:val="annotation text"/>
    <w:basedOn w:val="a"/>
    <w:link w:val="a5"/>
    <w:uiPriority w:val="99"/>
    <w:semiHidden/>
    <w:unhideWhenUsed/>
    <w:rsid w:val="00442992"/>
    <w:pPr>
      <w:spacing w:line="240" w:lineRule="auto"/>
    </w:pPr>
    <w:rPr>
      <w:sz w:val="20"/>
      <w:szCs w:val="20"/>
    </w:rPr>
  </w:style>
  <w:style w:type="character" w:customStyle="1" w:styleId="a5">
    <w:name w:val="Текст примечания Знак"/>
    <w:basedOn w:val="a0"/>
    <w:link w:val="a4"/>
    <w:uiPriority w:val="99"/>
    <w:semiHidden/>
    <w:rsid w:val="00442992"/>
    <w:rPr>
      <w:sz w:val="20"/>
      <w:szCs w:val="20"/>
    </w:rPr>
  </w:style>
  <w:style w:type="paragraph" w:styleId="a6">
    <w:name w:val="annotation subject"/>
    <w:basedOn w:val="a4"/>
    <w:next w:val="a4"/>
    <w:link w:val="a7"/>
    <w:uiPriority w:val="99"/>
    <w:semiHidden/>
    <w:unhideWhenUsed/>
    <w:rsid w:val="00442992"/>
    <w:rPr>
      <w:b/>
      <w:bCs/>
    </w:rPr>
  </w:style>
  <w:style w:type="character" w:customStyle="1" w:styleId="a7">
    <w:name w:val="Тема примечания Знак"/>
    <w:basedOn w:val="a5"/>
    <w:link w:val="a6"/>
    <w:uiPriority w:val="99"/>
    <w:semiHidden/>
    <w:rsid w:val="00442992"/>
    <w:rPr>
      <w:b/>
      <w:bCs/>
      <w:sz w:val="20"/>
      <w:szCs w:val="20"/>
    </w:rPr>
  </w:style>
  <w:style w:type="paragraph" w:styleId="a8">
    <w:name w:val="Balloon Text"/>
    <w:basedOn w:val="a"/>
    <w:link w:val="a9"/>
    <w:uiPriority w:val="99"/>
    <w:semiHidden/>
    <w:unhideWhenUsed/>
    <w:rsid w:val="004429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92"/>
    <w:rPr>
      <w:rFonts w:ascii="Segoe UI" w:hAnsi="Segoe UI" w:cs="Segoe UI"/>
      <w:sz w:val="18"/>
      <w:szCs w:val="18"/>
    </w:rPr>
  </w:style>
  <w:style w:type="paragraph" w:customStyle="1" w:styleId="ConsPlusNormal">
    <w:name w:val="ConsPlusNormal"/>
    <w:rsid w:val="00FC67D0"/>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6A26EE"/>
    <w:pPr>
      <w:ind w:left="720"/>
      <w:contextualSpacing/>
    </w:pPr>
  </w:style>
  <w:style w:type="paragraph" w:styleId="ab">
    <w:name w:val="Plain Text"/>
    <w:aliases w:val=" Знак"/>
    <w:basedOn w:val="a"/>
    <w:link w:val="ac"/>
    <w:rsid w:val="00225C16"/>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 Знак Знак"/>
    <w:basedOn w:val="a0"/>
    <w:link w:val="ab"/>
    <w:rsid w:val="00225C1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Siltech</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Зинченко Богдан Николаевич</dc:creator>
  <cp:keywords/>
  <dc:description/>
  <cp:lastModifiedBy>Зинченко Богдан Николаевич</cp:lastModifiedBy>
  <cp:revision>36</cp:revision>
  <dcterms:created xsi:type="dcterms:W3CDTF">2016-11-26T14:29:00Z</dcterms:created>
  <dcterms:modified xsi:type="dcterms:W3CDTF">2017-01-30T06:33:00Z</dcterms:modified>
</cp:coreProperties>
</file>